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A23B" w14:textId="04264E1E" w:rsidR="00CE318B" w:rsidRDefault="00731BC7" w:rsidP="00CE318B">
      <w:pPr>
        <w:pStyle w:val="Default"/>
        <w:rPr>
          <w:sz w:val="22"/>
          <w:szCs w:val="22"/>
        </w:rPr>
      </w:pPr>
      <w:r>
        <w:rPr>
          <w:b/>
          <w:bCs/>
          <w:sz w:val="22"/>
          <w:szCs w:val="22"/>
        </w:rPr>
        <w:t>5</w:t>
      </w:r>
      <w:r w:rsidR="00D822C2">
        <w:rPr>
          <w:b/>
          <w:bCs/>
          <w:sz w:val="22"/>
          <w:szCs w:val="22"/>
        </w:rPr>
        <w:t>G</w:t>
      </w:r>
      <w:r w:rsidR="00596E8F">
        <w:rPr>
          <w:b/>
          <w:bCs/>
          <w:sz w:val="22"/>
          <w:szCs w:val="22"/>
        </w:rPr>
        <w:t xml:space="preserve"> </w:t>
      </w:r>
      <w:proofErr w:type="spellStart"/>
      <w:r w:rsidR="00CB5BEB">
        <w:rPr>
          <w:b/>
          <w:bCs/>
          <w:sz w:val="22"/>
          <w:szCs w:val="22"/>
        </w:rPr>
        <w:t>Firsat</w:t>
      </w:r>
      <w:proofErr w:type="spellEnd"/>
      <w:r w:rsidR="00CB5BEB">
        <w:rPr>
          <w:b/>
          <w:bCs/>
          <w:sz w:val="22"/>
          <w:szCs w:val="22"/>
        </w:rPr>
        <w:t xml:space="preserve"> </w:t>
      </w:r>
      <w:r w:rsidR="005E68DC">
        <w:rPr>
          <w:b/>
          <w:bCs/>
          <w:sz w:val="22"/>
          <w:szCs w:val="22"/>
        </w:rPr>
        <w:t>5</w:t>
      </w:r>
      <w:r w:rsidR="00CE318B">
        <w:rPr>
          <w:b/>
          <w:bCs/>
          <w:sz w:val="22"/>
          <w:szCs w:val="22"/>
        </w:rPr>
        <w:t xml:space="preserve">GB Paketi Tarifesi </w:t>
      </w:r>
      <w:r w:rsidR="00596E8F">
        <w:rPr>
          <w:b/>
          <w:bCs/>
          <w:sz w:val="22"/>
          <w:szCs w:val="22"/>
        </w:rPr>
        <w:br/>
      </w:r>
    </w:p>
    <w:p w14:paraId="28AA630A" w14:textId="77777777" w:rsidR="00CE318B" w:rsidRDefault="00CE318B" w:rsidP="00CE318B">
      <w:pPr>
        <w:pStyle w:val="Default"/>
        <w:numPr>
          <w:ilvl w:val="0"/>
          <w:numId w:val="1"/>
        </w:numPr>
        <w:spacing w:after="149"/>
        <w:rPr>
          <w:sz w:val="22"/>
          <w:szCs w:val="22"/>
        </w:rPr>
      </w:pPr>
      <w:r>
        <w:rPr>
          <w:sz w:val="22"/>
          <w:szCs w:val="22"/>
        </w:rPr>
        <w:t xml:space="preserve">Tarife son 30 gün içerisinde yeni tesis, numara taşıma ve faturasızdan faturalıya gelen faturalı bireysel abonelerin kullanımı içindir. </w:t>
      </w:r>
    </w:p>
    <w:p w14:paraId="2BA6338D" w14:textId="6CD0DD34" w:rsidR="00CE318B" w:rsidRDefault="00731BC7" w:rsidP="00CE318B">
      <w:pPr>
        <w:pStyle w:val="Default"/>
        <w:numPr>
          <w:ilvl w:val="0"/>
          <w:numId w:val="1"/>
        </w:numPr>
        <w:spacing w:after="149"/>
        <w:rPr>
          <w:sz w:val="22"/>
          <w:szCs w:val="22"/>
        </w:rPr>
      </w:pPr>
      <w:r>
        <w:rPr>
          <w:sz w:val="22"/>
          <w:szCs w:val="22"/>
        </w:rPr>
        <w:t>5</w:t>
      </w:r>
      <w:r w:rsidR="00D822C2">
        <w:rPr>
          <w:sz w:val="22"/>
          <w:szCs w:val="22"/>
        </w:rPr>
        <w:t>G</w:t>
      </w:r>
      <w:r w:rsidR="00596E8F">
        <w:rPr>
          <w:sz w:val="22"/>
          <w:szCs w:val="22"/>
        </w:rPr>
        <w:t xml:space="preserve"> </w:t>
      </w:r>
      <w:proofErr w:type="spellStart"/>
      <w:r w:rsidR="00CB5BEB">
        <w:rPr>
          <w:sz w:val="22"/>
          <w:szCs w:val="22"/>
        </w:rPr>
        <w:t>Firsat</w:t>
      </w:r>
      <w:proofErr w:type="spellEnd"/>
      <w:r w:rsidR="00CB5BEB">
        <w:rPr>
          <w:sz w:val="22"/>
          <w:szCs w:val="22"/>
        </w:rPr>
        <w:t xml:space="preserve"> </w:t>
      </w:r>
      <w:r w:rsidR="005E68DC">
        <w:rPr>
          <w:sz w:val="22"/>
          <w:szCs w:val="22"/>
        </w:rPr>
        <w:t>5</w:t>
      </w:r>
      <w:r w:rsidR="00CE318B">
        <w:rPr>
          <w:sz w:val="22"/>
          <w:szCs w:val="22"/>
        </w:rPr>
        <w:t xml:space="preserve">GB </w:t>
      </w:r>
      <w:r w:rsidR="00681E0F">
        <w:rPr>
          <w:sz w:val="22"/>
          <w:szCs w:val="22"/>
        </w:rPr>
        <w:t>T</w:t>
      </w:r>
      <w:r w:rsidR="00CE318B">
        <w:rPr>
          <w:sz w:val="22"/>
          <w:szCs w:val="22"/>
        </w:rPr>
        <w:t xml:space="preserve">arifesini seçen aboneler aylık kontratsız </w:t>
      </w:r>
      <w:r w:rsidR="005E68DC">
        <w:rPr>
          <w:sz w:val="22"/>
          <w:szCs w:val="22"/>
        </w:rPr>
        <w:t>8</w:t>
      </w:r>
      <w:r w:rsidR="00D822C2">
        <w:rPr>
          <w:sz w:val="22"/>
          <w:szCs w:val="22"/>
        </w:rPr>
        <w:t>00</w:t>
      </w:r>
      <w:r w:rsidR="00CE318B">
        <w:rPr>
          <w:sz w:val="22"/>
          <w:szCs w:val="22"/>
        </w:rPr>
        <w:t>TL karşılığında yurtiçi her yöne 1</w:t>
      </w:r>
      <w:r w:rsidR="005E68DC">
        <w:rPr>
          <w:sz w:val="22"/>
          <w:szCs w:val="22"/>
        </w:rPr>
        <w:t>0</w:t>
      </w:r>
      <w:r w:rsidR="00CE318B">
        <w:rPr>
          <w:sz w:val="22"/>
          <w:szCs w:val="22"/>
        </w:rPr>
        <w:t>00 dakika arama, yurt içi her yöne 250 SMS veya MMS gönderme, yurtiçi</w:t>
      </w:r>
      <w:r w:rsidR="005E68DC">
        <w:rPr>
          <w:sz w:val="22"/>
          <w:szCs w:val="22"/>
        </w:rPr>
        <w:t xml:space="preserve"> 5</w:t>
      </w:r>
      <w:r w:rsidR="00CE318B">
        <w:rPr>
          <w:sz w:val="22"/>
          <w:szCs w:val="22"/>
        </w:rPr>
        <w:t xml:space="preserve">GB cepten internet faydalarını kullanma hakkına sahip olur. </w:t>
      </w:r>
    </w:p>
    <w:p w14:paraId="2214758D" w14:textId="77777777" w:rsidR="00CE318B" w:rsidRDefault="00CE318B" w:rsidP="00CE318B">
      <w:pPr>
        <w:pStyle w:val="Default"/>
        <w:numPr>
          <w:ilvl w:val="0"/>
          <w:numId w:val="1"/>
        </w:numPr>
        <w:spacing w:after="149"/>
        <w:rPr>
          <w:sz w:val="22"/>
          <w:szCs w:val="22"/>
        </w:rPr>
      </w:pPr>
      <w:r>
        <w:rPr>
          <w:sz w:val="22"/>
          <w:szCs w:val="22"/>
        </w:rPr>
        <w:t xml:space="preserve">Tarife dahilindeki dakikaların bitirilmesi durumunda yurt içi diğer mobil operatörler yönüne aramalar 2,45TL/DK olacak şekilde ücretlendirilecektir. Aramalar için ücretlendirme periyodu 6 saniyedir. </w:t>
      </w:r>
    </w:p>
    <w:p w14:paraId="05EE6716" w14:textId="77777777" w:rsidR="00CE318B" w:rsidRDefault="00CE318B" w:rsidP="00CE318B">
      <w:pPr>
        <w:pStyle w:val="Default"/>
        <w:numPr>
          <w:ilvl w:val="0"/>
          <w:numId w:val="1"/>
        </w:numPr>
        <w:spacing w:after="149"/>
        <w:rPr>
          <w:sz w:val="22"/>
          <w:szCs w:val="22"/>
        </w:rPr>
      </w:pPr>
      <w:r>
        <w:rPr>
          <w:sz w:val="22"/>
          <w:szCs w:val="22"/>
        </w:rPr>
        <w:t xml:space="preserve">Tarife dahilindeki </w:t>
      </w:r>
      <w:proofErr w:type="spellStart"/>
      <w:r>
        <w:rPr>
          <w:sz w:val="22"/>
          <w:szCs w:val="22"/>
        </w:rPr>
        <w:t>SMS'in</w:t>
      </w:r>
      <w:proofErr w:type="spellEnd"/>
      <w:r>
        <w:rPr>
          <w:sz w:val="22"/>
          <w:szCs w:val="22"/>
        </w:rPr>
        <w:t xml:space="preserve"> bitmesi durumunda yurtiçi </w:t>
      </w:r>
      <w:proofErr w:type="spellStart"/>
      <w:r>
        <w:rPr>
          <w:sz w:val="22"/>
          <w:szCs w:val="22"/>
        </w:rPr>
        <w:t>SMS’lerin</w:t>
      </w:r>
      <w:proofErr w:type="spellEnd"/>
      <w:r>
        <w:rPr>
          <w:sz w:val="22"/>
          <w:szCs w:val="22"/>
        </w:rPr>
        <w:t xml:space="preserve"> her biri 1,75TL olacak şekilde ücretlendirilecektir. </w:t>
      </w:r>
    </w:p>
    <w:p w14:paraId="25F567B3" w14:textId="77777777" w:rsidR="00CE318B" w:rsidRDefault="00CE318B" w:rsidP="00CE318B">
      <w:pPr>
        <w:pStyle w:val="Default"/>
        <w:numPr>
          <w:ilvl w:val="0"/>
          <w:numId w:val="1"/>
        </w:numPr>
        <w:spacing w:after="149"/>
        <w:rPr>
          <w:sz w:val="22"/>
          <w:szCs w:val="22"/>
        </w:rPr>
      </w:pPr>
      <w:r>
        <w:rPr>
          <w:sz w:val="22"/>
          <w:szCs w:val="22"/>
        </w:rPr>
        <w:t xml:space="preserve">Tarife dahilindeki </w:t>
      </w:r>
      <w:proofErr w:type="spellStart"/>
      <w:r>
        <w:rPr>
          <w:sz w:val="22"/>
          <w:szCs w:val="22"/>
        </w:rPr>
        <w:t>MMS'in</w:t>
      </w:r>
      <w:proofErr w:type="spellEnd"/>
      <w:r>
        <w:rPr>
          <w:sz w:val="22"/>
          <w:szCs w:val="22"/>
        </w:rPr>
        <w:t xml:space="preserve"> bitmesi durumunda yurtiçi </w:t>
      </w:r>
      <w:proofErr w:type="spellStart"/>
      <w:r>
        <w:rPr>
          <w:sz w:val="22"/>
          <w:szCs w:val="22"/>
        </w:rPr>
        <w:t>MMS’lerin</w:t>
      </w:r>
      <w:proofErr w:type="spellEnd"/>
      <w:r>
        <w:rPr>
          <w:sz w:val="22"/>
          <w:szCs w:val="22"/>
        </w:rPr>
        <w:t xml:space="preserve"> her biri 1,30TL olacak şekilde ücretlendirilecektir. </w:t>
      </w:r>
    </w:p>
    <w:p w14:paraId="5297F40D" w14:textId="77777777" w:rsidR="00CE318B" w:rsidRDefault="00CE318B" w:rsidP="00CE318B">
      <w:pPr>
        <w:pStyle w:val="Default"/>
        <w:numPr>
          <w:ilvl w:val="0"/>
          <w:numId w:val="1"/>
        </w:numPr>
        <w:spacing w:after="149"/>
        <w:rPr>
          <w:sz w:val="22"/>
          <w:szCs w:val="22"/>
        </w:rPr>
      </w:pPr>
      <w:r>
        <w:rPr>
          <w:sz w:val="22"/>
          <w:szCs w:val="22"/>
        </w:rPr>
        <w:t xml:space="preserve">İnternet kullanım periyodu 32KB’dır. </w:t>
      </w:r>
    </w:p>
    <w:p w14:paraId="2A7A6F24" w14:textId="77777777" w:rsidR="00CE318B" w:rsidRDefault="00CE318B" w:rsidP="00CE318B">
      <w:pPr>
        <w:pStyle w:val="Default"/>
        <w:numPr>
          <w:ilvl w:val="0"/>
          <w:numId w:val="1"/>
        </w:numPr>
        <w:spacing w:after="149"/>
        <w:rPr>
          <w:sz w:val="22"/>
          <w:szCs w:val="22"/>
        </w:rPr>
      </w:pPr>
      <w:r>
        <w:rPr>
          <w:sz w:val="22"/>
          <w:szCs w:val="22"/>
        </w:rPr>
        <w:t xml:space="preserve">Tarife dahilindeki internetin bitmesi durumunda yurtiçi internet kullanımı her 100 KB’ı 59,03 KR olacak şekilde ücretlendirilecektir. </w:t>
      </w:r>
    </w:p>
    <w:p w14:paraId="36067871" w14:textId="77777777" w:rsidR="00CE318B" w:rsidRDefault="00CE318B" w:rsidP="00CE318B">
      <w:pPr>
        <w:pStyle w:val="Default"/>
        <w:numPr>
          <w:ilvl w:val="0"/>
          <w:numId w:val="1"/>
        </w:numPr>
        <w:spacing w:after="149"/>
        <w:rPr>
          <w:sz w:val="22"/>
          <w:szCs w:val="22"/>
        </w:rPr>
      </w:pPr>
      <w:r>
        <w:rPr>
          <w:sz w:val="22"/>
          <w:szCs w:val="22"/>
        </w:rPr>
        <w:t xml:space="preserve">Tarife dahilindeki kullanım haklarının bitmesi durumunda aboneler SMS ile bilgilendirilir. </w:t>
      </w:r>
    </w:p>
    <w:p w14:paraId="31476204" w14:textId="77777777" w:rsidR="00CE318B" w:rsidRDefault="00CE318B" w:rsidP="00CE318B">
      <w:pPr>
        <w:pStyle w:val="Default"/>
        <w:numPr>
          <w:ilvl w:val="0"/>
          <w:numId w:val="1"/>
        </w:numPr>
        <w:spacing w:after="149"/>
        <w:rPr>
          <w:sz w:val="22"/>
          <w:szCs w:val="22"/>
        </w:rPr>
      </w:pPr>
      <w:r>
        <w:rPr>
          <w:sz w:val="22"/>
          <w:szCs w:val="22"/>
        </w:rPr>
        <w:t xml:space="preserve">Abonelerin yurt içinde kullanım yapmalarını kolaylaştırmak amacıyla tarife girişinde abonelere Akıllı İnternet Aşım Paketi, </w:t>
      </w:r>
      <w:proofErr w:type="spellStart"/>
      <w:r>
        <w:rPr>
          <w:sz w:val="22"/>
          <w:szCs w:val="22"/>
        </w:rPr>
        <w:t>Konusma</w:t>
      </w:r>
      <w:proofErr w:type="spellEnd"/>
      <w:r>
        <w:rPr>
          <w:sz w:val="22"/>
          <w:szCs w:val="22"/>
        </w:rPr>
        <w:t xml:space="preserve"> Aşım Paketi ve SMS Aşım Paketleri otomatik olarak tanımlanmaktadır. Paketler aylık olarak yenilenir. Talep eden aboneler bu paketleri (ayrı ayrı) iptal edebilir. </w:t>
      </w:r>
    </w:p>
    <w:p w14:paraId="1A87FA90" w14:textId="77777777" w:rsidR="00CE318B" w:rsidRDefault="00CE318B" w:rsidP="00CE318B">
      <w:pPr>
        <w:pStyle w:val="Default"/>
        <w:numPr>
          <w:ilvl w:val="0"/>
          <w:numId w:val="1"/>
        </w:numPr>
        <w:spacing w:after="149"/>
        <w:rPr>
          <w:sz w:val="22"/>
          <w:szCs w:val="22"/>
        </w:rPr>
      </w:pPr>
      <w:r>
        <w:rPr>
          <w:sz w:val="22"/>
          <w:szCs w:val="22"/>
        </w:rPr>
        <w:t xml:space="preserve">Aşım Paketleri abonelerin bulundukları tarifedeki, tarifenin internet haklarının bitiminden sonra devreye girer. İlgili fatura döneminde tarife haklarını bitirmeyen aboneler bu paket üzerinden ücretlendirilmezler. </w:t>
      </w:r>
    </w:p>
    <w:p w14:paraId="6DA4283F" w14:textId="77777777" w:rsidR="00CE318B" w:rsidRDefault="00CE318B" w:rsidP="00CE318B">
      <w:pPr>
        <w:pStyle w:val="Default"/>
        <w:numPr>
          <w:ilvl w:val="0"/>
          <w:numId w:val="1"/>
        </w:numPr>
        <w:spacing w:after="149"/>
        <w:rPr>
          <w:sz w:val="22"/>
          <w:szCs w:val="22"/>
        </w:rPr>
      </w:pPr>
      <w:r>
        <w:rPr>
          <w:sz w:val="22"/>
          <w:szCs w:val="22"/>
        </w:rPr>
        <w:t xml:space="preserve">Akıllı İnternet Aşım Paketi kapsamında müşterilerin ilk 25 MB’lık kullanımı ücretlendirilmeyecektir. </w:t>
      </w:r>
    </w:p>
    <w:p w14:paraId="4DA8F318" w14:textId="77777777" w:rsidR="00CE318B" w:rsidRDefault="00CE318B" w:rsidP="00CE318B">
      <w:pPr>
        <w:pStyle w:val="Default"/>
        <w:numPr>
          <w:ilvl w:val="0"/>
          <w:numId w:val="1"/>
        </w:numPr>
        <w:spacing w:after="149"/>
        <w:rPr>
          <w:sz w:val="22"/>
          <w:szCs w:val="22"/>
        </w:rPr>
      </w:pPr>
      <w:r>
        <w:rPr>
          <w:sz w:val="22"/>
          <w:szCs w:val="22"/>
        </w:rPr>
        <w:t xml:space="preserve">İlk 25 MB bittikten sonra aboneye 500 MB yüklenir ve Akıllı İnternet Aşım Paketi kapsamında ücretlendirme yapılır. Akıllı İnternet Aşım Paketi </w:t>
      </w:r>
      <w:proofErr w:type="spellStart"/>
      <w:r>
        <w:rPr>
          <w:sz w:val="22"/>
          <w:szCs w:val="22"/>
        </w:rPr>
        <w:t>stepli</w:t>
      </w:r>
      <w:proofErr w:type="spellEnd"/>
      <w:r>
        <w:rPr>
          <w:sz w:val="22"/>
          <w:szCs w:val="22"/>
        </w:rPr>
        <w:t xml:space="preserve"> bir pakettir. 500MB bittiğinde 1GB yüklenir, 9 kez 1GB aşımı sonrasında 5GB yüklenir ve Akıllı İnternet Aşım Paketi kapsamında ücretlendirme yapılır. Fatura dönem sonuna kadar internet kullanımına devam edilebilir. </w:t>
      </w:r>
    </w:p>
    <w:p w14:paraId="6582C372" w14:textId="77777777" w:rsidR="00CE318B" w:rsidRDefault="00CE318B" w:rsidP="00CE318B">
      <w:pPr>
        <w:pStyle w:val="Default"/>
        <w:numPr>
          <w:ilvl w:val="0"/>
          <w:numId w:val="1"/>
        </w:numPr>
        <w:spacing w:after="149"/>
        <w:rPr>
          <w:sz w:val="22"/>
          <w:szCs w:val="22"/>
        </w:rPr>
      </w:pPr>
      <w:r>
        <w:rPr>
          <w:sz w:val="22"/>
          <w:szCs w:val="22"/>
        </w:rPr>
        <w:t xml:space="preserve">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p>
    <w:p w14:paraId="70B0EDEB" w14:textId="77777777" w:rsidR="009A5023" w:rsidRDefault="00CE318B" w:rsidP="009A5023">
      <w:pPr>
        <w:pStyle w:val="Default"/>
        <w:numPr>
          <w:ilvl w:val="0"/>
          <w:numId w:val="1"/>
        </w:numPr>
        <w:rPr>
          <w:sz w:val="22"/>
          <w:szCs w:val="22"/>
        </w:rPr>
      </w:pPr>
      <w:r>
        <w:rPr>
          <w:sz w:val="22"/>
          <w:szCs w:val="22"/>
        </w:rPr>
        <w:t xml:space="preserve">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p>
    <w:p w14:paraId="65056226" w14:textId="15120E07" w:rsidR="00CE318B" w:rsidRPr="009A5023" w:rsidRDefault="00CE318B" w:rsidP="009A5023">
      <w:pPr>
        <w:pStyle w:val="Default"/>
        <w:numPr>
          <w:ilvl w:val="0"/>
          <w:numId w:val="1"/>
        </w:numPr>
        <w:rPr>
          <w:sz w:val="22"/>
          <w:szCs w:val="22"/>
        </w:rPr>
      </w:pPr>
      <w:r w:rsidRPr="009A5023">
        <w:rPr>
          <w:sz w:val="22"/>
          <w:szCs w:val="22"/>
        </w:rPr>
        <w:t xml:space="preserve">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p>
    <w:p w14:paraId="1A93420B" w14:textId="77777777" w:rsidR="00CE318B" w:rsidRDefault="00CE318B" w:rsidP="00CE318B">
      <w:pPr>
        <w:pStyle w:val="Default"/>
        <w:numPr>
          <w:ilvl w:val="0"/>
          <w:numId w:val="2"/>
        </w:numPr>
        <w:spacing w:after="151"/>
        <w:rPr>
          <w:sz w:val="22"/>
          <w:szCs w:val="22"/>
        </w:rPr>
      </w:pPr>
      <w:r>
        <w:rPr>
          <w:sz w:val="22"/>
          <w:szCs w:val="22"/>
        </w:rPr>
        <w:lastRenderedPageBreak/>
        <w:t xml:space="preserve">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p>
    <w:p w14:paraId="1E596B9A" w14:textId="5696FE62" w:rsidR="00CE318B" w:rsidRDefault="00CB5BEB" w:rsidP="00CE318B">
      <w:pPr>
        <w:pStyle w:val="Default"/>
        <w:numPr>
          <w:ilvl w:val="0"/>
          <w:numId w:val="2"/>
        </w:numPr>
        <w:spacing w:after="151"/>
        <w:rPr>
          <w:sz w:val="22"/>
          <w:szCs w:val="22"/>
        </w:rPr>
      </w:pPr>
      <w:r>
        <w:rPr>
          <w:sz w:val="22"/>
          <w:szCs w:val="22"/>
        </w:rPr>
        <w:t xml:space="preserve">5G </w:t>
      </w:r>
      <w:proofErr w:type="spellStart"/>
      <w:r>
        <w:rPr>
          <w:sz w:val="22"/>
          <w:szCs w:val="22"/>
        </w:rPr>
        <w:t>Firsat</w:t>
      </w:r>
      <w:proofErr w:type="spellEnd"/>
      <w:r>
        <w:rPr>
          <w:sz w:val="22"/>
          <w:szCs w:val="22"/>
        </w:rPr>
        <w:t xml:space="preserve"> 5GB </w:t>
      </w:r>
      <w:r w:rsidR="00681E0F">
        <w:rPr>
          <w:sz w:val="22"/>
          <w:szCs w:val="22"/>
        </w:rPr>
        <w:t>T</w:t>
      </w:r>
      <w:r w:rsidR="00CE318B">
        <w:rPr>
          <w:sz w:val="22"/>
          <w:szCs w:val="22"/>
        </w:rPr>
        <w:t xml:space="preserve">arifesi kapsamındaki internet haklarını kullanabilmek için abonelerin telefonlarının internet ayarlarının yapılmış olması gerekmektedir. </w:t>
      </w:r>
    </w:p>
    <w:p w14:paraId="6781B0FC" w14:textId="6F3BF00C" w:rsidR="00CE318B" w:rsidRDefault="00CE318B" w:rsidP="00CE318B">
      <w:pPr>
        <w:pStyle w:val="Default"/>
        <w:numPr>
          <w:ilvl w:val="0"/>
          <w:numId w:val="2"/>
        </w:numPr>
        <w:spacing w:after="151"/>
        <w:rPr>
          <w:sz w:val="22"/>
          <w:szCs w:val="22"/>
        </w:rPr>
      </w:pPr>
      <w:r>
        <w:rPr>
          <w:sz w:val="22"/>
          <w:szCs w:val="22"/>
        </w:rPr>
        <w:t xml:space="preserve">Tarife dahilindeki </w:t>
      </w:r>
      <w:r w:rsidR="005E68DC">
        <w:rPr>
          <w:sz w:val="22"/>
          <w:szCs w:val="22"/>
        </w:rPr>
        <w:t>5</w:t>
      </w:r>
      <w:r>
        <w:rPr>
          <w:sz w:val="22"/>
          <w:szCs w:val="22"/>
        </w:rPr>
        <w:t xml:space="preserve">GB internet için ücretlendirme periyodu 32 </w:t>
      </w:r>
      <w:proofErr w:type="spellStart"/>
      <w:r>
        <w:rPr>
          <w:sz w:val="22"/>
          <w:szCs w:val="22"/>
        </w:rPr>
        <w:t>kb’dır</w:t>
      </w:r>
      <w:proofErr w:type="spellEnd"/>
      <w:r>
        <w:rPr>
          <w:sz w:val="22"/>
          <w:szCs w:val="22"/>
        </w:rPr>
        <w:t xml:space="preserve">. </w:t>
      </w:r>
    </w:p>
    <w:p w14:paraId="756F9CAB" w14:textId="77777777" w:rsidR="00CE318B" w:rsidRDefault="00CE318B" w:rsidP="00CE318B">
      <w:pPr>
        <w:pStyle w:val="Default"/>
        <w:numPr>
          <w:ilvl w:val="0"/>
          <w:numId w:val="2"/>
        </w:numPr>
        <w:spacing w:after="151"/>
        <w:rPr>
          <w:sz w:val="22"/>
          <w:szCs w:val="22"/>
        </w:rPr>
      </w:pPr>
      <w:r>
        <w:rPr>
          <w:sz w:val="22"/>
          <w:szCs w:val="22"/>
        </w:rPr>
        <w:t>İnternet kullanımında alınan ve gönderilen (</w:t>
      </w:r>
      <w:proofErr w:type="spellStart"/>
      <w:r>
        <w:rPr>
          <w:sz w:val="22"/>
          <w:szCs w:val="22"/>
        </w:rPr>
        <w:t>download+upload</w:t>
      </w:r>
      <w:proofErr w:type="spellEnd"/>
      <w:r>
        <w:rPr>
          <w:sz w:val="22"/>
          <w:szCs w:val="22"/>
        </w:rPr>
        <w:t xml:space="preserve"> edilen) veri, tarifenin internet kotasından düşer. </w:t>
      </w:r>
    </w:p>
    <w:p w14:paraId="0542D9E4" w14:textId="77777777" w:rsidR="00D822C2" w:rsidRDefault="00CE318B" w:rsidP="00D822C2">
      <w:pPr>
        <w:pStyle w:val="Default"/>
        <w:numPr>
          <w:ilvl w:val="0"/>
          <w:numId w:val="2"/>
        </w:numPr>
        <w:spacing w:after="151"/>
        <w:rPr>
          <w:sz w:val="22"/>
          <w:szCs w:val="22"/>
        </w:rPr>
      </w:pPr>
      <w:r>
        <w:rPr>
          <w:sz w:val="22"/>
          <w:szCs w:val="22"/>
        </w:rPr>
        <w:t xml:space="preserve">Dönem içerisinde kullanılmamış hakları bir sonraki aya devretmez. </w:t>
      </w:r>
    </w:p>
    <w:p w14:paraId="6CF79A0B" w14:textId="4D06499D" w:rsidR="00D822C2" w:rsidRPr="00D822C2" w:rsidRDefault="00D822C2" w:rsidP="00D822C2">
      <w:pPr>
        <w:pStyle w:val="Default"/>
        <w:numPr>
          <w:ilvl w:val="0"/>
          <w:numId w:val="2"/>
        </w:numPr>
        <w:spacing w:after="151"/>
        <w:rPr>
          <w:sz w:val="22"/>
          <w:szCs w:val="22"/>
        </w:rPr>
      </w:pPr>
      <w:r w:rsidRPr="00D822C2">
        <w:rPr>
          <w:sz w:val="22"/>
          <w:szCs w:val="22"/>
          <w:lang w:val="en-US"/>
        </w:rPr>
        <w:t xml:space="preserve">İnternet </w:t>
      </w:r>
      <w:proofErr w:type="spellStart"/>
      <w:r w:rsidRPr="00D822C2">
        <w:rPr>
          <w:sz w:val="22"/>
          <w:szCs w:val="22"/>
          <w:lang w:val="en-US"/>
        </w:rPr>
        <w:t>Paketinden</w:t>
      </w:r>
      <w:proofErr w:type="spellEnd"/>
      <w:r w:rsidRPr="00D822C2">
        <w:rPr>
          <w:sz w:val="22"/>
          <w:szCs w:val="22"/>
          <w:lang w:val="en-US"/>
        </w:rPr>
        <w:t xml:space="preserve">, cep </w:t>
      </w:r>
      <w:proofErr w:type="spellStart"/>
      <w:r w:rsidRPr="00D822C2">
        <w:rPr>
          <w:sz w:val="22"/>
          <w:szCs w:val="22"/>
          <w:lang w:val="en-US"/>
        </w:rPr>
        <w:t>telefonunuz</w:t>
      </w:r>
      <w:proofErr w:type="spellEnd"/>
      <w:r w:rsidRPr="00D822C2">
        <w:rPr>
          <w:sz w:val="22"/>
          <w:szCs w:val="22"/>
          <w:lang w:val="en-US"/>
        </w:rPr>
        <w:t xml:space="preserv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destekliyorsa</w:t>
      </w:r>
      <w:proofErr w:type="spellEnd"/>
      <w:r w:rsidRPr="00D822C2">
        <w:rPr>
          <w:sz w:val="22"/>
          <w:szCs w:val="22"/>
          <w:lang w:val="en-US"/>
        </w:rPr>
        <w:t xml:space="preserv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hızında</w:t>
      </w:r>
      <w:proofErr w:type="spellEnd"/>
      <w:r w:rsidRPr="00D822C2">
        <w:rPr>
          <w:sz w:val="22"/>
          <w:szCs w:val="22"/>
          <w:lang w:val="en-US"/>
        </w:rPr>
        <w:t xml:space="preserve">, </w:t>
      </w:r>
      <w:proofErr w:type="spellStart"/>
      <w:r w:rsidRPr="00D822C2">
        <w:rPr>
          <w:sz w:val="22"/>
          <w:szCs w:val="22"/>
          <w:lang w:val="en-US"/>
        </w:rPr>
        <w:t>desteklemiyorsa</w:t>
      </w:r>
      <w:proofErr w:type="spellEnd"/>
      <w:r w:rsidRPr="00D822C2">
        <w:rPr>
          <w:sz w:val="22"/>
          <w:szCs w:val="22"/>
          <w:lang w:val="en-US"/>
        </w:rPr>
        <w:t xml:space="preserve"> 2G/Edge </w:t>
      </w:r>
      <w:proofErr w:type="spellStart"/>
      <w:r w:rsidRPr="00D822C2">
        <w:rPr>
          <w:sz w:val="22"/>
          <w:szCs w:val="22"/>
          <w:lang w:val="en-US"/>
        </w:rPr>
        <w:t>hızında</w:t>
      </w:r>
      <w:proofErr w:type="spellEnd"/>
      <w:r w:rsidRPr="00D822C2">
        <w:rPr>
          <w:sz w:val="22"/>
          <w:szCs w:val="22"/>
          <w:lang w:val="en-US"/>
        </w:rPr>
        <w:t xml:space="preserve"> </w:t>
      </w:r>
      <w:proofErr w:type="spellStart"/>
      <w:r w:rsidRPr="00D822C2">
        <w:rPr>
          <w:sz w:val="22"/>
          <w:szCs w:val="22"/>
          <w:lang w:val="en-US"/>
        </w:rPr>
        <w:t>faydalanabilirsiniz</w:t>
      </w:r>
      <w:proofErr w:type="spellEnd"/>
      <w:r w:rsidRPr="00D822C2">
        <w:rPr>
          <w:sz w:val="22"/>
          <w:szCs w:val="22"/>
          <w:lang w:val="en-US"/>
        </w:rPr>
        <w:t xml:space="preserve">. </w:t>
      </w:r>
    </w:p>
    <w:p w14:paraId="0DD5B29D" w14:textId="77777777"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 Vodafone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kapsaması</w:t>
      </w:r>
      <w:proofErr w:type="spellEnd"/>
      <w:r w:rsidRPr="00D822C2">
        <w:rPr>
          <w:sz w:val="22"/>
          <w:szCs w:val="22"/>
          <w:lang w:val="en-US"/>
        </w:rPr>
        <w:t xml:space="preserve"> </w:t>
      </w:r>
      <w:proofErr w:type="spellStart"/>
      <w:r w:rsidRPr="00D822C2">
        <w:rPr>
          <w:sz w:val="22"/>
          <w:szCs w:val="22"/>
          <w:lang w:val="en-US"/>
        </w:rPr>
        <w:t>coğrafi</w:t>
      </w:r>
      <w:proofErr w:type="spellEnd"/>
      <w:r w:rsidRPr="00D822C2">
        <w:rPr>
          <w:sz w:val="22"/>
          <w:szCs w:val="22"/>
          <w:lang w:val="en-US"/>
        </w:rPr>
        <w:t xml:space="preserve"> </w:t>
      </w:r>
      <w:proofErr w:type="spellStart"/>
      <w:r w:rsidRPr="00D822C2">
        <w:rPr>
          <w:sz w:val="22"/>
          <w:szCs w:val="22"/>
          <w:lang w:val="en-US"/>
        </w:rPr>
        <w:t>koşullara</w:t>
      </w:r>
      <w:proofErr w:type="spellEnd"/>
      <w:r w:rsidRPr="00D822C2">
        <w:rPr>
          <w:sz w:val="22"/>
          <w:szCs w:val="22"/>
          <w:lang w:val="en-US"/>
        </w:rPr>
        <w:t xml:space="preserve"> </w:t>
      </w:r>
      <w:proofErr w:type="spellStart"/>
      <w:r w:rsidRPr="00D822C2">
        <w:rPr>
          <w:sz w:val="22"/>
          <w:szCs w:val="22"/>
          <w:lang w:val="en-US"/>
        </w:rPr>
        <w:t>bağlı</w:t>
      </w:r>
      <w:proofErr w:type="spellEnd"/>
      <w:r w:rsidRPr="00D822C2">
        <w:rPr>
          <w:sz w:val="22"/>
          <w:szCs w:val="22"/>
          <w:lang w:val="en-US"/>
        </w:rPr>
        <w:t xml:space="preserve"> </w:t>
      </w:r>
      <w:proofErr w:type="spellStart"/>
      <w:r w:rsidRPr="00D822C2">
        <w:rPr>
          <w:sz w:val="22"/>
          <w:szCs w:val="22"/>
          <w:lang w:val="en-US"/>
        </w:rPr>
        <w:t>olarak</w:t>
      </w:r>
      <w:proofErr w:type="spellEnd"/>
      <w:r w:rsidRPr="00D822C2">
        <w:rPr>
          <w:sz w:val="22"/>
          <w:szCs w:val="22"/>
          <w:lang w:val="en-US"/>
        </w:rPr>
        <w:t xml:space="preserve"> </w:t>
      </w:r>
      <w:proofErr w:type="spellStart"/>
      <w:r w:rsidRPr="00D822C2">
        <w:rPr>
          <w:sz w:val="22"/>
          <w:szCs w:val="22"/>
          <w:lang w:val="en-US"/>
        </w:rPr>
        <w:t>değişiklik</w:t>
      </w:r>
      <w:proofErr w:type="spellEnd"/>
      <w:r w:rsidRPr="00D822C2">
        <w:rPr>
          <w:sz w:val="22"/>
          <w:szCs w:val="22"/>
          <w:lang w:val="en-US"/>
        </w:rPr>
        <w:t xml:space="preserve"> </w:t>
      </w:r>
      <w:proofErr w:type="spellStart"/>
      <w:r w:rsidRPr="00D822C2">
        <w:rPr>
          <w:sz w:val="22"/>
          <w:szCs w:val="22"/>
          <w:lang w:val="en-US"/>
        </w:rPr>
        <w:t>gösterebilir</w:t>
      </w:r>
      <w:proofErr w:type="spellEnd"/>
      <w:r w:rsidRPr="00D822C2">
        <w:rPr>
          <w:sz w:val="22"/>
          <w:szCs w:val="22"/>
          <w:lang w:val="en-US"/>
        </w:rPr>
        <w:t>.</w:t>
      </w:r>
    </w:p>
    <w:p w14:paraId="32603872" w14:textId="0FBE6A71" w:rsidR="00D822C2" w:rsidRPr="00D822C2" w:rsidRDefault="00D822C2" w:rsidP="00CE318B">
      <w:pPr>
        <w:pStyle w:val="Default"/>
        <w:numPr>
          <w:ilvl w:val="0"/>
          <w:numId w:val="2"/>
        </w:numPr>
        <w:spacing w:after="151"/>
        <w:rPr>
          <w:sz w:val="22"/>
          <w:szCs w:val="22"/>
        </w:rPr>
      </w:pPr>
      <w:proofErr w:type="spellStart"/>
      <w:r w:rsidRPr="00D822C2">
        <w:rPr>
          <w:sz w:val="22"/>
          <w:szCs w:val="22"/>
          <w:lang w:val="en-US"/>
        </w:rPr>
        <w:t>Abonelerin</w:t>
      </w:r>
      <w:proofErr w:type="spellEnd"/>
      <w:r w:rsidRPr="00D822C2">
        <w:rPr>
          <w:sz w:val="22"/>
          <w:szCs w:val="22"/>
          <w:lang w:val="en-US"/>
        </w:rPr>
        <w:t xml:space="preserve"> internet </w:t>
      </w:r>
      <w:proofErr w:type="spellStart"/>
      <w:r w:rsidRPr="00D822C2">
        <w:rPr>
          <w:sz w:val="22"/>
          <w:szCs w:val="22"/>
          <w:lang w:val="en-US"/>
        </w:rPr>
        <w:t>kullanımlarını</w:t>
      </w:r>
      <w:proofErr w:type="spellEnd"/>
      <w:r w:rsidRPr="00D822C2">
        <w:rPr>
          <w:sz w:val="22"/>
          <w:szCs w:val="22"/>
          <w:lang w:val="en-US"/>
        </w:rPr>
        <w:t xml:space="preserve"> </w:t>
      </w:r>
      <w:proofErr w:type="spellStart"/>
      <w:r w:rsidRPr="00D822C2">
        <w:rPr>
          <w:sz w:val="22"/>
          <w:szCs w:val="22"/>
          <w:lang w:val="en-US"/>
        </w:rPr>
        <w:t>kolaylaştırmak</w:t>
      </w:r>
      <w:proofErr w:type="spellEnd"/>
      <w:r w:rsidRPr="00D822C2">
        <w:rPr>
          <w:sz w:val="22"/>
          <w:szCs w:val="22"/>
          <w:lang w:val="en-US"/>
        </w:rPr>
        <w:t xml:space="preserve"> </w:t>
      </w:r>
      <w:proofErr w:type="spellStart"/>
      <w:r w:rsidRPr="00D822C2">
        <w:rPr>
          <w:sz w:val="22"/>
          <w:szCs w:val="22"/>
          <w:lang w:val="en-US"/>
        </w:rPr>
        <w:t>amacıyla</w:t>
      </w:r>
      <w:proofErr w:type="spellEnd"/>
      <w:r w:rsidRPr="00D822C2">
        <w:rPr>
          <w:sz w:val="22"/>
          <w:szCs w:val="22"/>
          <w:lang w:val="en-US"/>
        </w:rPr>
        <w:t xml:space="preserve"> </w:t>
      </w:r>
      <w:proofErr w:type="spellStart"/>
      <w:r w:rsidRPr="00D822C2">
        <w:rPr>
          <w:sz w:val="22"/>
          <w:szCs w:val="22"/>
          <w:lang w:val="en-US"/>
        </w:rPr>
        <w:t>tarife</w:t>
      </w:r>
      <w:proofErr w:type="spellEnd"/>
      <w:r w:rsidRPr="00D822C2">
        <w:rPr>
          <w:sz w:val="22"/>
          <w:szCs w:val="22"/>
          <w:lang w:val="en-US"/>
        </w:rPr>
        <w:t xml:space="preserve"> </w:t>
      </w:r>
      <w:proofErr w:type="spellStart"/>
      <w:r w:rsidRPr="00D822C2">
        <w:rPr>
          <w:sz w:val="22"/>
          <w:szCs w:val="22"/>
          <w:lang w:val="en-US"/>
        </w:rPr>
        <w:t>girişinde</w:t>
      </w:r>
      <w:proofErr w:type="spellEnd"/>
      <w:r w:rsidRPr="00D822C2">
        <w:rPr>
          <w:sz w:val="22"/>
          <w:szCs w:val="22"/>
          <w:lang w:val="en-US"/>
        </w:rPr>
        <w:t xml:space="preserve"> 3G </w:t>
      </w:r>
      <w:proofErr w:type="spellStart"/>
      <w:r w:rsidRPr="00D822C2">
        <w:rPr>
          <w:sz w:val="22"/>
          <w:szCs w:val="22"/>
          <w:lang w:val="en-US"/>
        </w:rPr>
        <w:t>ve</w:t>
      </w:r>
      <w:proofErr w:type="spellEnd"/>
      <w:r w:rsidRPr="00D822C2">
        <w:rPr>
          <w:sz w:val="22"/>
          <w:szCs w:val="22"/>
          <w:lang w:val="en-US"/>
        </w:rPr>
        <w:t xml:space="preserve"> GPRS </w:t>
      </w:r>
      <w:proofErr w:type="spellStart"/>
      <w:r w:rsidRPr="00D822C2">
        <w:rPr>
          <w:sz w:val="22"/>
          <w:szCs w:val="22"/>
          <w:lang w:val="en-US"/>
        </w:rPr>
        <w:t>özelliği</w:t>
      </w:r>
      <w:proofErr w:type="spellEnd"/>
      <w:r w:rsidRPr="00D822C2">
        <w:rPr>
          <w:sz w:val="22"/>
          <w:szCs w:val="22"/>
          <w:lang w:val="en-US"/>
        </w:rPr>
        <w:t xml:space="preserve"> </w:t>
      </w:r>
      <w:r>
        <w:rPr>
          <w:sz w:val="22"/>
          <w:szCs w:val="22"/>
          <w:lang w:val="en-US"/>
        </w:rPr>
        <w:t xml:space="preserve">   </w:t>
      </w:r>
      <w:r>
        <w:rPr>
          <w:sz w:val="22"/>
          <w:szCs w:val="22"/>
          <w:lang w:val="en-US"/>
        </w:rPr>
        <w:br/>
      </w:r>
      <w:proofErr w:type="spellStart"/>
      <w:r w:rsidRPr="00D822C2">
        <w:rPr>
          <w:sz w:val="22"/>
          <w:szCs w:val="22"/>
          <w:lang w:val="en-US"/>
        </w:rPr>
        <w:t>otomatik</w:t>
      </w:r>
      <w:proofErr w:type="spellEnd"/>
      <w:r w:rsidRPr="00D822C2">
        <w:rPr>
          <w:sz w:val="22"/>
          <w:szCs w:val="22"/>
          <w:lang w:val="en-US"/>
        </w:rPr>
        <w:t xml:space="preserve"> </w:t>
      </w:r>
      <w:proofErr w:type="spellStart"/>
      <w:r w:rsidRPr="00D822C2">
        <w:rPr>
          <w:sz w:val="22"/>
          <w:szCs w:val="22"/>
          <w:lang w:val="en-US"/>
        </w:rPr>
        <w:t>olarak</w:t>
      </w:r>
      <w:proofErr w:type="spellEnd"/>
      <w:r w:rsidRPr="00D822C2">
        <w:rPr>
          <w:sz w:val="22"/>
          <w:szCs w:val="22"/>
          <w:lang w:val="en-US"/>
        </w:rPr>
        <w:t xml:space="preserve"> </w:t>
      </w:r>
      <w:proofErr w:type="spellStart"/>
      <w:r w:rsidRPr="00D822C2">
        <w:rPr>
          <w:sz w:val="22"/>
          <w:szCs w:val="22"/>
          <w:lang w:val="en-US"/>
        </w:rPr>
        <w:t>açılmaktadır</w:t>
      </w:r>
      <w:proofErr w:type="spellEnd"/>
      <w:r w:rsidRPr="00D822C2">
        <w:rPr>
          <w:sz w:val="22"/>
          <w:szCs w:val="22"/>
          <w:lang w:val="en-US"/>
        </w:rPr>
        <w:t xml:space="preserve">. </w:t>
      </w:r>
    </w:p>
    <w:p w14:paraId="2CE20494" w14:textId="774922E7" w:rsidR="00CE318B" w:rsidRDefault="00CB5BEB" w:rsidP="00CE318B">
      <w:pPr>
        <w:pStyle w:val="Default"/>
        <w:numPr>
          <w:ilvl w:val="0"/>
          <w:numId w:val="2"/>
        </w:numPr>
        <w:spacing w:after="151"/>
        <w:rPr>
          <w:sz w:val="22"/>
          <w:szCs w:val="22"/>
        </w:rPr>
      </w:pPr>
      <w:r>
        <w:rPr>
          <w:sz w:val="22"/>
          <w:szCs w:val="22"/>
        </w:rPr>
        <w:t xml:space="preserve">5G </w:t>
      </w:r>
      <w:proofErr w:type="spellStart"/>
      <w:r>
        <w:rPr>
          <w:sz w:val="22"/>
          <w:szCs w:val="22"/>
        </w:rPr>
        <w:t>Firsat</w:t>
      </w:r>
      <w:proofErr w:type="spellEnd"/>
      <w:r>
        <w:rPr>
          <w:sz w:val="22"/>
          <w:szCs w:val="22"/>
        </w:rPr>
        <w:t xml:space="preserve"> 5GB </w:t>
      </w:r>
      <w:r w:rsidR="00681E0F">
        <w:rPr>
          <w:sz w:val="22"/>
          <w:szCs w:val="22"/>
        </w:rPr>
        <w:t>T</w:t>
      </w:r>
      <w:r w:rsidR="00CE318B">
        <w:rPr>
          <w:sz w:val="22"/>
          <w:szCs w:val="22"/>
        </w:rPr>
        <w:t xml:space="preserve">arifesiyle tanımlanan paketlerin bedeline satın alınan içerik ücretleri dahil değildir. </w:t>
      </w:r>
    </w:p>
    <w:p w14:paraId="75D67EF9" w14:textId="77777777" w:rsidR="00CE318B" w:rsidRDefault="00CE318B" w:rsidP="00CE318B">
      <w:pPr>
        <w:pStyle w:val="Default"/>
        <w:numPr>
          <w:ilvl w:val="0"/>
          <w:numId w:val="2"/>
        </w:numPr>
        <w:spacing w:after="151"/>
        <w:rPr>
          <w:sz w:val="22"/>
          <w:szCs w:val="22"/>
        </w:rPr>
      </w:pPr>
      <w:r>
        <w:rPr>
          <w:sz w:val="22"/>
          <w:szCs w:val="22"/>
        </w:rPr>
        <w:t xml:space="preserve">İnternet paketleri sadece yurt içinde geçerlidir. Yurt dışında kullandığınız veri GPRS uluslararası dolaşım tarifesi üzerinden ücretlendirilir. </w:t>
      </w:r>
    </w:p>
    <w:p w14:paraId="40D21529" w14:textId="77777777" w:rsidR="00CE318B" w:rsidRDefault="00CE318B" w:rsidP="00CE318B">
      <w:pPr>
        <w:pStyle w:val="Default"/>
        <w:numPr>
          <w:ilvl w:val="0"/>
          <w:numId w:val="2"/>
        </w:numPr>
        <w:spacing w:after="151"/>
        <w:rPr>
          <w:sz w:val="22"/>
          <w:szCs w:val="22"/>
        </w:rPr>
      </w:pPr>
      <w:r>
        <w:rPr>
          <w:sz w:val="22"/>
          <w:szCs w:val="22"/>
        </w:rPr>
        <w:t xml:space="preserve">Konferans görüşme servisi kullanılabilir. </w:t>
      </w:r>
    </w:p>
    <w:p w14:paraId="5682A5BA" w14:textId="77777777" w:rsidR="00CE318B" w:rsidRDefault="00CE318B" w:rsidP="00CE318B">
      <w:pPr>
        <w:pStyle w:val="Default"/>
        <w:numPr>
          <w:ilvl w:val="0"/>
          <w:numId w:val="2"/>
        </w:numPr>
        <w:spacing w:after="151"/>
        <w:rPr>
          <w:sz w:val="22"/>
          <w:szCs w:val="22"/>
        </w:rPr>
      </w:pPr>
      <w:r>
        <w:rPr>
          <w:sz w:val="22"/>
          <w:szCs w:val="22"/>
        </w:rPr>
        <w:t>VOIP, P2P (</w:t>
      </w:r>
      <w:proofErr w:type="spellStart"/>
      <w:r>
        <w:rPr>
          <w:sz w:val="22"/>
          <w:szCs w:val="22"/>
        </w:rPr>
        <w:t>peer</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peer</w:t>
      </w:r>
      <w:proofErr w:type="spellEnd"/>
      <w:r>
        <w:rPr>
          <w:sz w:val="22"/>
          <w:szCs w:val="22"/>
        </w:rPr>
        <w:t xml:space="preserve">),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p>
    <w:p w14:paraId="6D1CB69F" w14:textId="77777777" w:rsidR="00CE318B" w:rsidRDefault="00CE318B" w:rsidP="00CE318B">
      <w:pPr>
        <w:pStyle w:val="Default"/>
        <w:numPr>
          <w:ilvl w:val="0"/>
          <w:numId w:val="2"/>
        </w:numPr>
        <w:spacing w:after="151"/>
        <w:rPr>
          <w:sz w:val="22"/>
          <w:szCs w:val="22"/>
        </w:rPr>
      </w:pPr>
      <w:r>
        <w:rPr>
          <w:sz w:val="22"/>
          <w:szCs w:val="22"/>
        </w:rPr>
        <w:t xml:space="preserve">Vodafone tarife/paket koşullarını, tarifeye/pakete ilişkin kampanya koşullarını ve ücretlendirmesini değiştirme hakkını saklı tutar. </w:t>
      </w:r>
    </w:p>
    <w:p w14:paraId="0196DABE" w14:textId="77777777" w:rsidR="00CE318B" w:rsidRDefault="00CE318B" w:rsidP="00CE318B">
      <w:pPr>
        <w:pStyle w:val="Default"/>
        <w:numPr>
          <w:ilvl w:val="0"/>
          <w:numId w:val="2"/>
        </w:numPr>
        <w:spacing w:after="151"/>
        <w:rPr>
          <w:sz w:val="22"/>
          <w:szCs w:val="22"/>
        </w:rPr>
      </w:pPr>
      <w:r>
        <w:rPr>
          <w:sz w:val="22"/>
          <w:szCs w:val="22"/>
        </w:rPr>
        <w:t xml:space="preserve">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p>
    <w:p w14:paraId="13524A92" w14:textId="77777777" w:rsidR="00CE318B" w:rsidRDefault="00CE318B" w:rsidP="00CE318B">
      <w:pPr>
        <w:pStyle w:val="Default"/>
        <w:numPr>
          <w:ilvl w:val="0"/>
          <w:numId w:val="2"/>
        </w:numPr>
        <w:spacing w:after="151"/>
        <w:rPr>
          <w:sz w:val="22"/>
          <w:szCs w:val="22"/>
        </w:rPr>
      </w:pPr>
      <w:r>
        <w:rPr>
          <w:sz w:val="22"/>
          <w:szCs w:val="22"/>
        </w:rPr>
        <w:t xml:space="preserve">Tarifeye giriş anlık veya bir sonraki fatura dönemi itibariyle olabilir. Tarifeye anlık giriş yapıldığında aylık paket ücreti ve tarife dahilinde sağlanan dakikalar, internet ve </w:t>
      </w:r>
      <w:proofErr w:type="spellStart"/>
      <w:r>
        <w:rPr>
          <w:sz w:val="22"/>
          <w:szCs w:val="22"/>
        </w:rPr>
        <w:t>SMS'ler</w:t>
      </w:r>
      <w:proofErr w:type="spellEnd"/>
      <w:r>
        <w:rPr>
          <w:sz w:val="22"/>
          <w:szCs w:val="22"/>
        </w:rPr>
        <w:t xml:space="preserve"> tarifeye katılım tarihi ile bir sonraki fatura kesim tarihi arasındaki gün sayısı ile orantılı olarak yüklenir ve fatura edilir. </w:t>
      </w:r>
    </w:p>
    <w:p w14:paraId="5EB5FF82" w14:textId="77777777" w:rsidR="009A5023" w:rsidRDefault="00CE318B" w:rsidP="009A5023">
      <w:pPr>
        <w:pStyle w:val="Default"/>
        <w:numPr>
          <w:ilvl w:val="0"/>
          <w:numId w:val="2"/>
        </w:numPr>
        <w:rPr>
          <w:sz w:val="22"/>
          <w:szCs w:val="22"/>
        </w:rPr>
      </w:pPr>
      <w:r>
        <w:rPr>
          <w:sz w:val="22"/>
          <w:szCs w:val="22"/>
        </w:rPr>
        <w:t xml:space="preserve">Fatura dönemi içerisinde paketten çıkılması veya hattın iptal edilmesi durumunda abone aylık paket ücretinin bir kısmını öder. Bu tutar paketi kullandığı gün sayısı ve kullanım oranı göz önünde tutularak hesaplanır. </w:t>
      </w:r>
    </w:p>
    <w:p w14:paraId="56B31B32" w14:textId="39326E15" w:rsidR="00CE318B" w:rsidRPr="009A5023" w:rsidRDefault="00CE318B" w:rsidP="009A5023">
      <w:pPr>
        <w:pStyle w:val="Default"/>
        <w:numPr>
          <w:ilvl w:val="0"/>
          <w:numId w:val="2"/>
        </w:numPr>
        <w:rPr>
          <w:sz w:val="22"/>
          <w:szCs w:val="22"/>
        </w:rPr>
      </w:pPr>
      <w:r w:rsidRPr="009A5023">
        <w:rPr>
          <w:sz w:val="22"/>
          <w:szCs w:val="22"/>
        </w:rPr>
        <w:t xml:space="preserve">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p>
    <w:p w14:paraId="30273876" w14:textId="77777777" w:rsidR="00CE318B" w:rsidRDefault="00CE318B" w:rsidP="00CE318B">
      <w:pPr>
        <w:pStyle w:val="Default"/>
        <w:numPr>
          <w:ilvl w:val="0"/>
          <w:numId w:val="3"/>
        </w:numPr>
        <w:spacing w:after="149"/>
        <w:rPr>
          <w:sz w:val="22"/>
          <w:szCs w:val="22"/>
        </w:rPr>
      </w:pPr>
      <w:r>
        <w:rPr>
          <w:sz w:val="22"/>
          <w:szCs w:val="22"/>
        </w:rPr>
        <w:t xml:space="preserve">Müşterilerin, kendilerine sunulan hakları 3. şahıslara trafik satışı yaparak kullanmalarına veya FCT (sabit terminal) veya şirket santrallerinde toplu kullanım amaçlı olarak kullanımına izin verilemez. </w:t>
      </w:r>
    </w:p>
    <w:p w14:paraId="6BADE4E6" w14:textId="77777777" w:rsidR="00CE318B" w:rsidRDefault="00CE318B" w:rsidP="00CE318B">
      <w:pPr>
        <w:pStyle w:val="Default"/>
        <w:numPr>
          <w:ilvl w:val="0"/>
          <w:numId w:val="3"/>
        </w:numPr>
        <w:spacing w:after="149"/>
        <w:rPr>
          <w:sz w:val="22"/>
          <w:szCs w:val="22"/>
        </w:rPr>
      </w:pPr>
      <w:r>
        <w:rPr>
          <w:sz w:val="22"/>
          <w:szCs w:val="22"/>
        </w:rPr>
        <w:t xml:space="preserve">Ticari amaca yönelik kullanım yapılamaz. Vodafone, bu amaçla kullanım yaptığı tespit edilen abonelerin hattını kapatma hakkına sahiptir. Bir abone maksimum 5 adet hattı ile ilgili tarifelerden yararlanabilir. </w:t>
      </w:r>
    </w:p>
    <w:p w14:paraId="09334A30" w14:textId="77777777" w:rsidR="00CE318B" w:rsidRDefault="00CE318B" w:rsidP="00CE318B">
      <w:pPr>
        <w:pStyle w:val="Default"/>
        <w:numPr>
          <w:ilvl w:val="0"/>
          <w:numId w:val="3"/>
        </w:numPr>
        <w:spacing w:after="149"/>
        <w:rPr>
          <w:sz w:val="22"/>
          <w:szCs w:val="22"/>
        </w:rPr>
      </w:pPr>
      <w:r>
        <w:rPr>
          <w:sz w:val="22"/>
          <w:szCs w:val="22"/>
        </w:rPr>
        <w:t xml:space="preserve">Belirtilen ücretlere KDV ve ÖİV dahildir. </w:t>
      </w:r>
    </w:p>
    <w:p w14:paraId="0FB1C604" w14:textId="77777777" w:rsidR="00CE318B" w:rsidRDefault="00CE318B" w:rsidP="00CE318B">
      <w:pPr>
        <w:pStyle w:val="Default"/>
        <w:numPr>
          <w:ilvl w:val="0"/>
          <w:numId w:val="3"/>
        </w:numPr>
        <w:spacing w:after="149"/>
        <w:rPr>
          <w:sz w:val="22"/>
          <w:szCs w:val="22"/>
        </w:rPr>
      </w:pPr>
      <w:r>
        <w:rPr>
          <w:sz w:val="22"/>
          <w:szCs w:val="22"/>
        </w:rPr>
        <w:lastRenderedPageBreak/>
        <w:t xml:space="preserve">Yurt dışı kullanımlarda Her Şey Dahil Pasaportu olan abonelerin tarife dahilindeki haklarının bitmesi durumunda aboneler Her Şey Dahil Pasaport ile birlikte Akıllı İnternet Aşım Paketi, Konuşma Aşım Paketi ve SMS Aşım Paketi seçeneklerini kullanabilirler. </w:t>
      </w:r>
    </w:p>
    <w:p w14:paraId="3206523C" w14:textId="77777777" w:rsidR="00CE318B" w:rsidRDefault="00CE318B" w:rsidP="00CE318B">
      <w:pPr>
        <w:pStyle w:val="Default"/>
        <w:numPr>
          <w:ilvl w:val="0"/>
          <w:numId w:val="3"/>
        </w:numPr>
        <w:rPr>
          <w:sz w:val="22"/>
          <w:szCs w:val="22"/>
        </w:rPr>
      </w:pPr>
      <w:r>
        <w:rPr>
          <w:sz w:val="22"/>
          <w:szCs w:val="22"/>
        </w:rPr>
        <w:t xml:space="preserve">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60B304EF" w14:textId="77777777" w:rsidR="00415AF4" w:rsidRDefault="00415AF4"/>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4D6E" w14:textId="77777777" w:rsidR="00D97E51" w:rsidRDefault="00D97E51" w:rsidP="00CE318B">
      <w:pPr>
        <w:spacing w:after="0" w:line="240" w:lineRule="auto"/>
      </w:pPr>
      <w:r>
        <w:separator/>
      </w:r>
    </w:p>
  </w:endnote>
  <w:endnote w:type="continuationSeparator" w:id="0">
    <w:p w14:paraId="1DF76C0B" w14:textId="77777777" w:rsidR="00D97E51" w:rsidRDefault="00D97E51"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070A" w14:textId="77777777" w:rsidR="00D97E51" w:rsidRDefault="00D97E51" w:rsidP="00CE318B">
      <w:pPr>
        <w:spacing w:after="0" w:line="240" w:lineRule="auto"/>
      </w:pPr>
      <w:r>
        <w:separator/>
      </w:r>
    </w:p>
  </w:footnote>
  <w:footnote w:type="continuationSeparator" w:id="0">
    <w:p w14:paraId="4845BB37" w14:textId="77777777" w:rsidR="00D97E51" w:rsidRDefault="00D97E51"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104C2F"/>
    <w:rsid w:val="001E1037"/>
    <w:rsid w:val="00214F0A"/>
    <w:rsid w:val="003C1D7B"/>
    <w:rsid w:val="00415AF4"/>
    <w:rsid w:val="00596E8F"/>
    <w:rsid w:val="005A3DEE"/>
    <w:rsid w:val="005D4B34"/>
    <w:rsid w:val="005E68DC"/>
    <w:rsid w:val="00681E0F"/>
    <w:rsid w:val="0069312F"/>
    <w:rsid w:val="00731BC7"/>
    <w:rsid w:val="0076699F"/>
    <w:rsid w:val="00776610"/>
    <w:rsid w:val="0083257B"/>
    <w:rsid w:val="00850597"/>
    <w:rsid w:val="008A2F78"/>
    <w:rsid w:val="00927ED1"/>
    <w:rsid w:val="009A5023"/>
    <w:rsid w:val="00A50020"/>
    <w:rsid w:val="00AD1CC4"/>
    <w:rsid w:val="00CB5BEB"/>
    <w:rsid w:val="00CC3755"/>
    <w:rsid w:val="00CE318B"/>
    <w:rsid w:val="00D341D7"/>
    <w:rsid w:val="00D822C2"/>
    <w:rsid w:val="00D97E51"/>
    <w:rsid w:val="00DF44AB"/>
    <w:rsid w:val="00EF25C1"/>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cp:revision>
  <dcterms:created xsi:type="dcterms:W3CDTF">2026-03-12T08:05:00Z</dcterms:created>
  <dcterms:modified xsi:type="dcterms:W3CDTF">2026-03-12T08:05:00Z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2026-03-05T09:50:09Z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9fe772d4-6670-4354-9b36-c747e9fad0cc</vt:lpwstr>
  </property>
  <property fmtid="{D5CDD505-2E9C-101B-9397-08002B2CF9AE}" pid="8" name="MSIP_Label_0359f705-2ba0-454b-9cfc-6ce5bcaac040_ContentBits">
    <vt:lpwstr>2</vt:lpwstr>
  </property>
</Properties>
</file>