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2C15" w14:textId="107CF78B" w:rsidR="00F01490" w:rsidRPr="00F01490" w:rsidRDefault="00F01490" w:rsidP="00C946AF">
      <w:pPr>
        <w:spacing w:before="100" w:beforeAutospacing="1" w:after="100" w:afterAutospacing="1" w:line="330" w:lineRule="atLeast"/>
        <w:ind w:left="360" w:hanging="360"/>
        <w:jc w:val="center"/>
        <w:rPr>
          <w:b/>
          <w:bCs/>
          <w:sz w:val="28"/>
          <w:szCs w:val="28"/>
        </w:rPr>
      </w:pPr>
      <w:r w:rsidRPr="00F01490">
        <w:rPr>
          <w:b/>
          <w:bCs/>
          <w:sz w:val="28"/>
          <w:szCs w:val="28"/>
        </w:rPr>
        <w:t xml:space="preserve">Ayrıcalıklı Esnaf Paketi GB </w:t>
      </w:r>
      <w:r w:rsidR="00F4453D">
        <w:rPr>
          <w:b/>
          <w:bCs/>
          <w:sz w:val="28"/>
          <w:szCs w:val="28"/>
        </w:rPr>
        <w:t>Esaslar</w:t>
      </w:r>
    </w:p>
    <w:p w14:paraId="25256F25" w14:textId="77777777" w:rsidR="00F01490" w:rsidRDefault="00F01490" w:rsidP="00760D2A">
      <w:pPr>
        <w:pStyle w:val="ListParagraph"/>
        <w:numPr>
          <w:ilvl w:val="0"/>
          <w:numId w:val="1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Bu paketi ve kampanyayı</w:t>
      </w:r>
      <w:r w:rsidRPr="00EA5F40">
        <w:rPr>
          <w:rFonts w:eastAsia="Times New Roman" w:cs="Times New Roman"/>
          <w:color w:val="444444"/>
          <w:sz w:val="24"/>
          <w:szCs w:val="24"/>
          <w:lang w:eastAsia="tr-TR"/>
        </w:rPr>
        <w:t>, Türkiye Cumhuriyeti Hazine ve Maliye Bakanlığı’na bağlı Gelir İdaresi Başkanlığı kurumu ile yapılan sorgu sonu</w:t>
      </w:r>
      <w:r>
        <w:rPr>
          <w:rFonts w:eastAsia="Times New Roman" w:cs="Times New Roman"/>
          <w:color w:val="444444"/>
          <w:sz w:val="24"/>
          <w:szCs w:val="24"/>
          <w:lang w:eastAsia="tr-TR"/>
        </w:rPr>
        <w:t>cu Esnaf olarak sınıflandırılan Vodafone mobil aboneleri alabilecektir</w:t>
      </w:r>
      <w:r w:rsidRPr="00EA5F40">
        <w:rPr>
          <w:rFonts w:eastAsia="Times New Roman" w:cs="Times New Roman"/>
          <w:color w:val="444444"/>
          <w:sz w:val="24"/>
          <w:szCs w:val="24"/>
          <w:lang w:eastAsia="tr-TR"/>
        </w:rPr>
        <w:t>.</w:t>
      </w:r>
    </w:p>
    <w:p w14:paraId="2825A5A0" w14:textId="77777777" w:rsidR="00F01490" w:rsidRPr="00964D65" w:rsidRDefault="00F01490" w:rsidP="00760D2A">
      <w:pPr>
        <w:pStyle w:val="ListParagraph"/>
        <w:numPr>
          <w:ilvl w:val="0"/>
          <w:numId w:val="16"/>
        </w:numPr>
        <w:spacing w:before="100" w:beforeAutospacing="1" w:after="100" w:afterAutospacing="1" w:line="330" w:lineRule="atLeast"/>
        <w:jc w:val="both"/>
        <w:rPr>
          <w:rFonts w:eastAsia="Times New Roman" w:cs="Times New Roman"/>
          <w:color w:val="444444"/>
          <w:sz w:val="24"/>
          <w:szCs w:val="24"/>
          <w:lang w:eastAsia="tr-TR"/>
        </w:rPr>
      </w:pPr>
      <w:r w:rsidRPr="00964D65">
        <w:rPr>
          <w:rFonts w:eastAsia="Times New Roman" w:cs="Times New Roman"/>
          <w:color w:val="444444"/>
          <w:sz w:val="24"/>
          <w:szCs w:val="24"/>
          <w:lang w:eastAsia="tr-TR"/>
        </w:rPr>
        <w:t xml:space="preserve">Abone, bu ürün kapsamında aldığı </w:t>
      </w:r>
      <w:r>
        <w:rPr>
          <w:rFonts w:eastAsia="Times New Roman" w:cs="Times New Roman"/>
          <w:color w:val="444444"/>
          <w:sz w:val="24"/>
          <w:szCs w:val="24"/>
          <w:lang w:eastAsia="tr-TR"/>
        </w:rPr>
        <w:t xml:space="preserve">1 GB interneti yurtiçinde </w:t>
      </w:r>
      <w:r w:rsidRPr="00964D65">
        <w:rPr>
          <w:rFonts w:eastAsia="Times New Roman" w:cs="Times New Roman"/>
          <w:color w:val="444444"/>
          <w:sz w:val="24"/>
          <w:szCs w:val="24"/>
          <w:lang w:eastAsia="tr-TR"/>
        </w:rPr>
        <w:t xml:space="preserve">geçerli olacak şekilde kullanabilecektir. </w:t>
      </w:r>
      <w:r>
        <w:rPr>
          <w:rFonts w:eastAsia="Times New Roman" w:cs="Times New Roman"/>
          <w:color w:val="444444"/>
          <w:sz w:val="24"/>
          <w:szCs w:val="24"/>
          <w:lang w:eastAsia="tr-TR"/>
        </w:rPr>
        <w:t xml:space="preserve">1GB’ı </w:t>
      </w:r>
      <w:r w:rsidRPr="00964D65">
        <w:rPr>
          <w:rFonts w:eastAsia="Times New Roman" w:cs="Times New Roman"/>
          <w:color w:val="444444"/>
          <w:sz w:val="24"/>
          <w:szCs w:val="24"/>
          <w:lang w:eastAsia="tr-TR"/>
        </w:rPr>
        <w:t>aşması durumunda mevcut tarife ve paketi üzerinden ücretlendirilmeye devam edecektir.</w:t>
      </w:r>
    </w:p>
    <w:p w14:paraId="20340FA3" w14:textId="77777777" w:rsidR="0004155B" w:rsidRDefault="00F01490" w:rsidP="00760D2A">
      <w:pPr>
        <w:pStyle w:val="ListParagraph"/>
        <w:numPr>
          <w:ilvl w:val="0"/>
          <w:numId w:val="16"/>
        </w:numPr>
        <w:rPr>
          <w:rFonts w:eastAsia="Times New Roman" w:cs="Times New Roman"/>
          <w:color w:val="444444"/>
          <w:sz w:val="24"/>
          <w:szCs w:val="24"/>
          <w:lang w:eastAsia="tr-TR"/>
        </w:rPr>
      </w:pPr>
      <w:r w:rsidRPr="001D42DD">
        <w:rPr>
          <w:rFonts w:eastAsia="Times New Roman" w:cs="Times New Roman"/>
          <w:color w:val="444444"/>
          <w:sz w:val="24"/>
          <w:szCs w:val="24"/>
          <w:lang w:eastAsia="tr-TR"/>
        </w:rPr>
        <w:t>Paketin içerisinde</w:t>
      </w:r>
      <w:r>
        <w:rPr>
          <w:rFonts w:eastAsia="Times New Roman" w:cs="Times New Roman"/>
          <w:color w:val="444444"/>
          <w:sz w:val="24"/>
          <w:szCs w:val="24"/>
          <w:lang w:eastAsia="tr-TR"/>
        </w:rPr>
        <w:t>ki</w:t>
      </w:r>
      <w:r w:rsidRPr="001D42DD">
        <w:rPr>
          <w:rFonts w:eastAsia="Times New Roman" w:cs="Times New Roman"/>
          <w:color w:val="444444"/>
          <w:sz w:val="24"/>
          <w:szCs w:val="24"/>
          <w:lang w:eastAsia="tr-TR"/>
        </w:rPr>
        <w:t xml:space="preserve"> 1</w:t>
      </w:r>
      <w:r>
        <w:rPr>
          <w:rFonts w:eastAsia="Times New Roman" w:cs="Times New Roman"/>
          <w:color w:val="444444"/>
          <w:sz w:val="24"/>
          <w:szCs w:val="24"/>
          <w:lang w:eastAsia="tr-TR"/>
        </w:rPr>
        <w:t>GB</w:t>
      </w:r>
      <w:r w:rsidRPr="001D42DD">
        <w:rPr>
          <w:rFonts w:eastAsia="Times New Roman" w:cs="Times New Roman"/>
          <w:color w:val="444444"/>
          <w:sz w:val="24"/>
          <w:szCs w:val="24"/>
          <w:lang w:eastAsia="tr-TR"/>
        </w:rPr>
        <w:t xml:space="preserve"> mobil faydası ve sadakat faydaları </w:t>
      </w:r>
      <w:r>
        <w:rPr>
          <w:rFonts w:eastAsia="Times New Roman" w:cs="Times New Roman"/>
          <w:color w:val="444444"/>
          <w:sz w:val="24"/>
          <w:szCs w:val="24"/>
          <w:lang w:eastAsia="tr-TR"/>
        </w:rPr>
        <w:t xml:space="preserve">30 gün </w:t>
      </w:r>
      <w:r w:rsidRPr="001D42DD">
        <w:rPr>
          <w:rFonts w:eastAsia="Times New Roman" w:cs="Times New Roman"/>
          <w:color w:val="444444"/>
          <w:sz w:val="24"/>
          <w:szCs w:val="24"/>
          <w:lang w:eastAsia="tr-TR"/>
        </w:rPr>
        <w:t>boyunca geçerli olacaktır.</w:t>
      </w:r>
      <w:r>
        <w:rPr>
          <w:rFonts w:eastAsia="Times New Roman" w:cs="Times New Roman"/>
          <w:color w:val="444444"/>
          <w:sz w:val="24"/>
          <w:szCs w:val="24"/>
          <w:lang w:eastAsia="tr-TR"/>
        </w:rPr>
        <w:t xml:space="preserve"> </w:t>
      </w:r>
    </w:p>
    <w:p w14:paraId="474FB408" w14:textId="44A7E252" w:rsidR="00F01490" w:rsidRPr="00BB4341" w:rsidRDefault="00867777" w:rsidP="00760D2A">
      <w:pPr>
        <w:pStyle w:val="ListParagraph"/>
        <w:numPr>
          <w:ilvl w:val="0"/>
          <w:numId w:val="1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Paket ücreti vergiler dahil aylık 159 TL’dir.</w:t>
      </w:r>
      <w:r w:rsidRPr="001D42DD">
        <w:t xml:space="preserve"> </w:t>
      </w:r>
      <w:r w:rsidR="00F01490" w:rsidRPr="00BB4341">
        <w:rPr>
          <w:rFonts w:eastAsia="Times New Roman" w:cs="Times New Roman"/>
          <w:color w:val="444444"/>
          <w:sz w:val="24"/>
          <w:szCs w:val="24"/>
          <w:lang w:eastAsia="tr-TR"/>
        </w:rPr>
        <w:t>Kampanya kapsamında aboneye sağlanan Sadakat Faydaları aşağıdaki gibidir:</w:t>
      </w:r>
    </w:p>
    <w:p w14:paraId="0BA98EB6" w14:textId="1EED8787" w:rsidR="00320580" w:rsidRDefault="00320580" w:rsidP="00760D2A">
      <w:pPr>
        <w:pStyle w:val="ListParagraph"/>
        <w:numPr>
          <w:ilvl w:val="0"/>
          <w:numId w:val="16"/>
        </w:numPr>
        <w:spacing w:before="100" w:beforeAutospacing="1" w:after="100" w:afterAutospacing="1" w:line="330" w:lineRule="atLeast"/>
        <w:jc w:val="both"/>
        <w:rPr>
          <w:rFonts w:eastAsia="Times New Roman" w:cs="Times New Roman"/>
          <w:color w:val="444444"/>
          <w:sz w:val="24"/>
          <w:szCs w:val="24"/>
          <w:lang w:eastAsia="tr-TR"/>
        </w:rPr>
      </w:pPr>
      <w:r w:rsidRPr="00B35316">
        <w:rPr>
          <w:rFonts w:eastAsia="Times New Roman" w:cs="Times New Roman"/>
          <w:color w:val="444444"/>
          <w:sz w:val="24"/>
          <w:szCs w:val="24"/>
          <w:lang w:eastAsia="tr-TR"/>
        </w:rPr>
        <w:t>Aktif abonelik kısıtlı, dondurulmuş, iptal veya numara taşıma ile başka operatöre taşınmış statüler dışındaki aboneliklerdir.</w:t>
      </w:r>
    </w:p>
    <w:p w14:paraId="0B5EDE6A" w14:textId="5ED13418" w:rsidR="002C6F03" w:rsidRPr="002C6F03" w:rsidRDefault="002C6F03" w:rsidP="00760D2A">
      <w:pPr>
        <w:numPr>
          <w:ilvl w:val="0"/>
          <w:numId w:val="1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Securitas Kampanyadan faydalanmak isteyen Vodafone Red Business üyelerinin </w:t>
      </w:r>
      <w:hyperlink r:id="rId7" w:tgtFrame="_blank" w:history="1">
        <w:r w:rsidRPr="002C6F03">
          <w:rPr>
            <w:rFonts w:eastAsia="Times New Roman" w:cs="Times New Roman"/>
            <w:color w:val="444444"/>
            <w:sz w:val="24"/>
            <w:szCs w:val="24"/>
            <w:lang w:eastAsia="tr-TR"/>
          </w:rPr>
          <w:t>www.securitasalarm.com.tr</w:t>
        </w:r>
      </w:hyperlink>
      <w:r w:rsidRPr="002C6F03">
        <w:rPr>
          <w:rFonts w:eastAsia="Times New Roman" w:cs="Times New Roman"/>
          <w:color w:val="444444"/>
          <w:sz w:val="24"/>
          <w:szCs w:val="24"/>
          <w:lang w:eastAsia="tr-TR"/>
        </w:rPr>
        <w:t> ana sayfadaki talep formunu doldurması gerekmektedir. Securitas Alarm, formu dolduran kişiyi arayacaktır. Kampanyadan faydalanmak için yapılan aramada kampanya kodunun satış temsilcisi ile paylaşılması gerekmektedir.</w:t>
      </w:r>
    </w:p>
    <w:p w14:paraId="51874B91" w14:textId="1C551E3E" w:rsidR="002C6F03" w:rsidRPr="002C6F03" w:rsidRDefault="002C6F03" w:rsidP="00760D2A">
      <w:pPr>
        <w:numPr>
          <w:ilvl w:val="0"/>
          <w:numId w:val="1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 xml:space="preserve">Kampanya 1 Mayıs 2025– </w:t>
      </w:r>
      <w:r w:rsidR="008D16CD">
        <w:rPr>
          <w:rFonts w:eastAsia="Times New Roman" w:cs="Times New Roman"/>
          <w:color w:val="444444"/>
          <w:sz w:val="24"/>
          <w:szCs w:val="24"/>
          <w:lang w:eastAsia="tr-TR"/>
        </w:rPr>
        <w:t>5</w:t>
      </w:r>
      <w:r w:rsidRPr="002C6F03">
        <w:rPr>
          <w:rFonts w:eastAsia="Times New Roman" w:cs="Times New Roman"/>
          <w:color w:val="444444"/>
          <w:sz w:val="24"/>
          <w:szCs w:val="24"/>
          <w:lang w:eastAsia="tr-TR"/>
        </w:rPr>
        <w:t xml:space="preserve"> Mayıs 2026 tarihleri arasında geçerli olacaktır.</w:t>
      </w:r>
    </w:p>
    <w:p w14:paraId="4E6AE952" w14:textId="77777777" w:rsidR="002C6F03" w:rsidRPr="002C6F03" w:rsidRDefault="002C6F03" w:rsidP="00760D2A">
      <w:pPr>
        <w:numPr>
          <w:ilvl w:val="0"/>
          <w:numId w:val="1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Kampanya farklı kampanyalar ile birleştirilemez</w:t>
      </w:r>
    </w:p>
    <w:p w14:paraId="7685BAFD" w14:textId="77777777" w:rsidR="002C6F03" w:rsidRPr="002C6F03" w:rsidRDefault="002C6F03" w:rsidP="00760D2A">
      <w:pPr>
        <w:numPr>
          <w:ilvl w:val="0"/>
          <w:numId w:val="1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Vodafone ve Securitas kampanya koşullarında değişiklik yapma hakkını saklı tutar.</w:t>
      </w:r>
    </w:p>
    <w:p w14:paraId="036371B4" w14:textId="77777777" w:rsidR="002C6F03" w:rsidRPr="002C6F03" w:rsidRDefault="002C6F03" w:rsidP="002C6F03">
      <w:pPr>
        <w:rPr>
          <w:rFonts w:eastAsia="Times New Roman" w:cs="Times New Roman"/>
          <w:color w:val="444444"/>
          <w:sz w:val="24"/>
          <w:szCs w:val="24"/>
          <w:lang w:eastAsia="tr-TR"/>
        </w:rPr>
      </w:pPr>
    </w:p>
    <w:p w14:paraId="7D8CC3FB" w14:textId="038EE1A6"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Otokonfor faydası kapsamında Suv ve binek araçlarda ücretsiz yıkama hizmeti sunulacaktır.</w:t>
      </w:r>
    </w:p>
    <w:p w14:paraId="1C475D16" w14:textId="1B734CBD"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Kampanyadan yararlanmak için OtoKonfor uygulamasındaki “Vodafone Red Yıkama” yı seçtikten sonra tarih ve saat bölümünden randevu seçilmelidir.</w:t>
      </w:r>
    </w:p>
    <w:p w14:paraId="78CAD3DB" w14:textId="1D433220"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Vodafone Yanımda uygulamasından alınan kodu Otokonfor uygulamasındaki "Kupon Kodu Kullan" bölümüne ekleyerek randevu oluşturulabilir.</w:t>
      </w:r>
    </w:p>
    <w:p w14:paraId="182E619C" w14:textId="36C752DE"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OtoKonfor mobil uygulamasında geçerlidir. Uygulamayı Apple Store ve Play Store ‘dan ücretsiz indirilebilir.</w:t>
      </w:r>
    </w:p>
    <w:p w14:paraId="46636AA0" w14:textId="17C2E6FE"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Otokonfor uygulamasını indirdikten sonra araç ve adres bilgilerinin kaydedilmesi gereklidir.</w:t>
      </w:r>
    </w:p>
    <w:p w14:paraId="6EFE4481" w14:textId="2B2457AC"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Vodafone Yanımda uygulamasından aldığınız kodu Otokonfor uygulamasındaki "Kupon Kodu Kullan" bölümüne ekleyerek randevunuzu oluşturabilir.</w:t>
      </w:r>
    </w:p>
    <w:p w14:paraId="2B96F489" w14:textId="2C441A35"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Otokonfor mobil uygulaması üzerinden randevu oluşturmadan yıkama işlemi gerçekleştirilemez.</w:t>
      </w:r>
    </w:p>
    <w:p w14:paraId="5930065B" w14:textId="4BAE29FC"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sadece hafta içi geçerlidir.</w:t>
      </w:r>
    </w:p>
    <w:p w14:paraId="2270C20D" w14:textId="738D945E"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Kampanyadan esnaf Aboneleri ayda 1 kez faydalanabilir.</w:t>
      </w:r>
    </w:p>
    <w:p w14:paraId="5AD14343" w14:textId="67F5348A"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31.0</w:t>
      </w:r>
      <w:r w:rsidR="008D16CD">
        <w:rPr>
          <w:rFonts w:asciiTheme="minorHAnsi" w:eastAsia="Times New Roman" w:hAnsiTheme="minorHAnsi"/>
          <w:color w:val="444444"/>
        </w:rPr>
        <w:t>3</w:t>
      </w:r>
      <w:r w:rsidRPr="002C6F03">
        <w:rPr>
          <w:rFonts w:asciiTheme="minorHAnsi" w:eastAsia="Times New Roman" w:hAnsiTheme="minorHAnsi"/>
          <w:color w:val="444444"/>
        </w:rPr>
        <w:t>.202</w:t>
      </w:r>
      <w:r w:rsidR="008D16CD">
        <w:rPr>
          <w:rFonts w:asciiTheme="minorHAnsi" w:eastAsia="Times New Roman" w:hAnsiTheme="minorHAnsi"/>
          <w:color w:val="444444"/>
        </w:rPr>
        <w:t>6</w:t>
      </w:r>
      <w:r w:rsidRPr="002C6F03">
        <w:rPr>
          <w:rFonts w:asciiTheme="minorHAnsi" w:eastAsia="Times New Roman" w:hAnsiTheme="minorHAnsi"/>
          <w:color w:val="444444"/>
        </w:rPr>
        <w:t xml:space="preserve"> tarihine kadar geçerlidir.</w:t>
      </w:r>
    </w:p>
    <w:p w14:paraId="290E59AD" w14:textId="22134984"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diğer kampanyalarla birleştirilemez.</w:t>
      </w:r>
    </w:p>
    <w:p w14:paraId="269310C0" w14:textId="58F80FF0" w:rsidR="002C6F03" w:rsidRPr="002C6F03" w:rsidRDefault="002C6F03" w:rsidP="00760D2A">
      <w:pPr>
        <w:pStyle w:val="NormalWeb"/>
        <w:numPr>
          <w:ilvl w:val="0"/>
          <w:numId w:val="1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Vodafone ve Otokonfor kampanyayı durdurma ve değişiklik yapma hakkına sahiptir.</w:t>
      </w:r>
    </w:p>
    <w:p w14:paraId="72F6537D" w14:textId="3F8852DD" w:rsidR="002C6F03" w:rsidRPr="002C6F03" w:rsidRDefault="002C6F03" w:rsidP="002C6F03">
      <w:pPr>
        <w:pStyle w:val="NormalWeb"/>
        <w:numPr>
          <w:ilvl w:val="0"/>
          <w:numId w:val="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lastRenderedPageBreak/>
        <w:t>Kampanya SUV ve binek araçlar için geçerlidir, SUV araçlar için yıkama noktasında oluşacak ücret farkı müşteriye aittir.</w:t>
      </w:r>
    </w:p>
    <w:p w14:paraId="6EEDD606" w14:textId="3B61D39A" w:rsidR="002C6F03" w:rsidRPr="002C6F03" w:rsidRDefault="002C6F03" w:rsidP="002C6F03">
      <w:pPr>
        <w:pStyle w:val="NormalWeb"/>
        <w:numPr>
          <w:ilvl w:val="0"/>
          <w:numId w:val="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Sorular için hafta içi mesai saatlerinde 444 0 566 numaralı Otokonfor Destek Hattı aranabilir.</w:t>
      </w:r>
    </w:p>
    <w:p w14:paraId="54D9C575" w14:textId="73398875" w:rsidR="002C6F03" w:rsidRPr="002C6F03" w:rsidRDefault="002C6F03" w:rsidP="002C6F03">
      <w:pPr>
        <w:pStyle w:val="NormalWeb"/>
        <w:numPr>
          <w:ilvl w:val="0"/>
          <w:numId w:val="6"/>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kapsamında hizmeti sağlayacak firmanın hizmeti sağlaması sırasında doğabilecek olumsuz durumlardan Vodafone sorumlu değildir. </w:t>
      </w:r>
    </w:p>
    <w:p w14:paraId="58DCDFF9" w14:textId="7660B7F4" w:rsidR="002C6F03" w:rsidRPr="002C6F03" w:rsidRDefault="002C6F03" w:rsidP="002C6F03">
      <w:pPr>
        <w:pStyle w:val="ListParagraph"/>
        <w:numPr>
          <w:ilvl w:val="0"/>
          <w:numId w:val="7"/>
        </w:numPr>
        <w:rPr>
          <w:rFonts w:eastAsia="Times New Roman" w:cs="Times New Roman"/>
          <w:color w:val="444444"/>
          <w:sz w:val="24"/>
          <w:szCs w:val="24"/>
          <w:lang w:eastAsia="tr-TR"/>
        </w:rPr>
      </w:pPr>
      <w:r w:rsidRPr="002C6F03">
        <w:rPr>
          <w:rFonts w:eastAsia="Times New Roman" w:cs="Times New Roman"/>
          <w:color w:val="444444"/>
          <w:sz w:val="24"/>
          <w:szCs w:val="24"/>
          <w:lang w:eastAsia="tr-TR"/>
        </w:rPr>
        <w:t>Ayrıcalıklı Esnaf Paketine özel; Tiktak'tan ilk kiralamanızda 7</w:t>
      </w:r>
      <w:r w:rsidR="00CE6598">
        <w:rPr>
          <w:rFonts w:eastAsia="Times New Roman" w:cs="Times New Roman"/>
          <w:color w:val="444444"/>
          <w:sz w:val="24"/>
          <w:szCs w:val="24"/>
          <w:lang w:eastAsia="tr-TR"/>
        </w:rPr>
        <w:t>50</w:t>
      </w:r>
      <w:r w:rsidRPr="002C6F03">
        <w:rPr>
          <w:rFonts w:eastAsia="Times New Roman" w:cs="Times New Roman"/>
          <w:color w:val="444444"/>
          <w:sz w:val="24"/>
          <w:szCs w:val="24"/>
          <w:lang w:eastAsia="tr-TR"/>
        </w:rPr>
        <w:t xml:space="preserve"> TL Puan İndirim!</w:t>
      </w:r>
    </w:p>
    <w:p w14:paraId="2C894BA5"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TikTak’a üye olmak için; </w:t>
      </w:r>
      <w:hyperlink r:id="rId8" w:tgtFrame="_blank" w:history="1">
        <w:r w:rsidRPr="00760D2A">
          <w:rPr>
            <w:rFonts w:eastAsia="Times New Roman" w:cs="Times New Roman"/>
            <w:color w:val="444444"/>
            <w:sz w:val="24"/>
            <w:szCs w:val="24"/>
            <w:lang w:eastAsia="tr-TR"/>
          </w:rPr>
          <w:t>https://zhde.adj.st?adj_t=1epcg0fj</w:t>
        </w:r>
      </w:hyperlink>
    </w:p>
    <w:p w14:paraId="2A27B9E8"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sadece TikTak ile yapılan ilk kiralamalar için geçerlidir.</w:t>
      </w:r>
    </w:p>
    <w:p w14:paraId="5113BF43"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sadece 30 dk ve üstü kiralamalar için geçerlidir.</w:t>
      </w:r>
    </w:p>
    <w:p w14:paraId="7D9D6034"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İlk kiralamanı başlatırken provizyon ekranında kampanya kodu alanına sana özel kodu yazıp uygula butonuna basman gerekmektedir.</w:t>
      </w:r>
    </w:p>
    <w:p w14:paraId="19809631"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kodu tek kullanımlıktır.</w:t>
      </w:r>
    </w:p>
    <w:p w14:paraId="750E8D78"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dakikalık ve günlük yapılan kiralamalarda geçerlidir, rota teklifiyle gerçekleştirilen kiralamalarda, rezervasyonlu günlük kiralamalarda, km paketlerinde ve ücretlerinde, saatlik paket ve TikTak Neo Paketi ile yapılan kiralamalarda geçerli değildir.</w:t>
      </w:r>
    </w:p>
    <w:p w14:paraId="4A563339"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puanlar ilk kiralama sonrası puan hesabına otomatik olarak yatırılır. Bu puanlar başkasına devredilemez, nakde çevrilemez ya da başka bir ürün veya hizmet satın alımında kullanılamaz.</w:t>
      </w:r>
    </w:p>
    <w:p w14:paraId="67F7EAA5"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TikTak, kampanya koşullarında değişiklik yapabilir veya kampanyayı sonlandırabilir.</w:t>
      </w:r>
    </w:p>
    <w:p w14:paraId="2CF1AD16"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Bu kampanya, diğer puan veya indirim kampanyalarıyla birleştirilemez.</w:t>
      </w:r>
    </w:p>
    <w:p w14:paraId="4E89E31B" w14:textId="77777777"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TikTak, üyelik başvurularını kendi kriterlerine göre değerlendirme hakkına sahiptir. </w:t>
      </w:r>
    </w:p>
    <w:p w14:paraId="1ADA72E7" w14:textId="1DC98B43" w:rsidR="002C6F03" w:rsidRPr="00760D2A" w:rsidRDefault="002C6F03" w:rsidP="00760D2A">
      <w:pPr>
        <w:pStyle w:val="ListParagraph"/>
        <w:numPr>
          <w:ilvl w:val="0"/>
          <w:numId w:val="7"/>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31.</w:t>
      </w:r>
      <w:r w:rsidR="008D16CD">
        <w:rPr>
          <w:rFonts w:eastAsia="Times New Roman" w:cs="Times New Roman"/>
          <w:color w:val="444444"/>
          <w:sz w:val="24"/>
          <w:szCs w:val="24"/>
          <w:lang w:eastAsia="tr-TR"/>
        </w:rPr>
        <w:t>12</w:t>
      </w:r>
      <w:r w:rsidRPr="00760D2A">
        <w:rPr>
          <w:rFonts w:eastAsia="Times New Roman" w:cs="Times New Roman"/>
          <w:color w:val="444444"/>
          <w:sz w:val="24"/>
          <w:szCs w:val="24"/>
          <w:lang w:eastAsia="tr-TR"/>
        </w:rPr>
        <w:t>.2025 23:59’a kadar geçerlidir.</w:t>
      </w:r>
    </w:p>
    <w:p w14:paraId="6D2DC710"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Ayrıcalıklı Esnaf Müşterilerine, Opet’ te Akaryakıt Alışverişlerinde 100 TL Yakıt Puan Hediye!</w:t>
      </w:r>
    </w:p>
    <w:p w14:paraId="103A98E4"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Kampanyadan 22 Kasım 2024 itibariyle sadece Ayrıcalıklı esnaf paket sahibi olan faturalı aboneler faydalanabilir.</w:t>
      </w:r>
    </w:p>
    <w:p w14:paraId="330821D8"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22 Kasım 2024 – 31 Aralık 2025 tarihleri arasında Vodafone Ayrıcalıklı esnaf paketine sahip aboneler Vodafone Yanımda uygulaması altından Fırsatlar Dünyası altından Opet kampanyasına katılıp kampanya şifrelerini alabilirler.</w:t>
      </w:r>
    </w:p>
    <w:p w14:paraId="5A072C17"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Ayrıcalıklı esnaf paketine sahip müşteriler kampanyadan 30 günde 1 kez şifre alabileceklerdir.</w:t>
      </w:r>
    </w:p>
    <w:p w14:paraId="60335947"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Fırsatlar Dünyası’ndan şifrelerini alan abonelerin, fırsattan faydalanmak için VFKURUMSAL yazıp bir boşluk bırakarak başında sıfır olmadan cep telefonu numaralarını yazıp bir boşluk bırakıp 8 haneli şifreyi yazarak 7276’ya SMS göndermeleri gerekmektedir. Örnek SMS metni: VFKURUMSAL 5420000000 ABCD7890</w:t>
      </w:r>
    </w:p>
    <w:p w14:paraId="2CF4DA5A"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SMS’in içeriğinde belirtilen cep telefonu numarasının SMS’in gönderildiği cep telefonu numarası ile aynı olması gerekmektedir. SMS metninde yazılan cep telefonu ile SMS’in gönderildiği cep telefonu farklı numaralar olduğunda kampanya kullanılamaz.</w:t>
      </w:r>
    </w:p>
    <w:p w14:paraId="10C222D0"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katılım şifresini alan ve 31 Aralık 2025 tarihine kadar şifresini 7276’ya SMS gönderen Vodafone Red Business Pro müşterileri 100 TL değerinde Opet Yakıt Puan kazanacaktır.</w:t>
      </w:r>
    </w:p>
    <w:p w14:paraId="02BE2DA7"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lastRenderedPageBreak/>
        <w:t>Kazanılan 100 TL değerinde Opet Yakıt Puan müşterilerimizin katılımından sonra cep telefonu numarasına anında yüklenecek ve puan yüklendiğine dair bilgilendirme SMS’i gönderilecektir.</w:t>
      </w:r>
    </w:p>
    <w:p w14:paraId="54EA19F6"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Bilgilendirme SMS’i: “Tebrikler! Vodafone Red kampanyasından kazandığınız 100 TL değerinde yakıt puan cep telefonunuza yüklenmiştir. Yakıt puanlarınızın kullanım süresi puanlarınızın yüklenmesinden itibaren 30 gündür. Yakıt puanlarınızı Opet istasyonlarında tek seferde yapacağınız 750 TL ve üzeri benzin veya motorin alışverişlerinizde harcayabilirsiniz. Lütfen ödeme yapmadan önce cep telefonu numaranızı market görevlisine söyleyiniz. SMS almak istemiyorsanız OPET yazıp 5653'e ücretsiz gönderebilirsiniz. 4446738 Mersis no: 0644000904600117 Aracı Hizmet Sağla”</w:t>
      </w:r>
    </w:p>
    <w:p w14:paraId="33F2D859"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Kampanyaya katılım her operatörün kendi tarifesi üzerinden 1 SMS (kısa mesaj) olarak ücretlendirilir. Başarılı şekilde kampanyaya katılan müşterilerimize 7276’ya sms gönderme maliyeti olarak belirlenen “2 TL”; kampanyaya başarılı kayıtlandıktan sonra yakıt puan olarak cep telefonlarına yüklenecektir.</w:t>
      </w:r>
    </w:p>
    <w:p w14:paraId="0662A0FB"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puanların son kullanım tarihi kodun SMS hattına gönderilmesinden ve başarılı katılım sağlandıktan sonra 30 gündür.</w:t>
      </w:r>
    </w:p>
    <w:p w14:paraId="10C67E13"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Müşterilerin yakıt puanlarını Opet istasyonlarında harcayabilmeleri için ödeme sırasında cep telefonu numaralarını ve cep telefonlarına gelen puan harcama şifrelerini Opet istasyonlarındaki market görevlisine iletmeleri gerekmektedir.</w:t>
      </w:r>
    </w:p>
    <w:p w14:paraId="29DF5DEB"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yakıt puanlar son kullanım tarihine kadar tüm Opet veya pod kurulumu olan Sunpet istasyonlarında tek seferde yapılacak 750 TL ve üzeri benzin veya motorin alışverişlerinde harcanabilecektir.</w:t>
      </w:r>
    </w:p>
    <w:p w14:paraId="7922D0FE"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Harcanmayan yakıt puanlar puan son kullanım tarihinden 1 gün sonra 00:01’de silinecektir.</w:t>
      </w:r>
    </w:p>
    <w:p w14:paraId="47B88B32"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Opet yakıt puanlar sadece akaryakıtta (benzin/motorin) geçerlidir. LPG’de geçerli değildir.</w:t>
      </w:r>
    </w:p>
    <w:p w14:paraId="0DC0DECD"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Bir cep telefonu numarası kampanyaya her ay yalnızca 1 kez katılabilir, aynı şifre yalnızca 1 kez kullanılabilir.</w:t>
      </w:r>
    </w:p>
    <w:p w14:paraId="3B300596"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Opet Yakıt Puan tek seferde ya da parçalı olarak harcayabilirsiniz.</w:t>
      </w:r>
    </w:p>
    <w:p w14:paraId="3C531E4A"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stoklarla sınırlıdır.</w:t>
      </w:r>
    </w:p>
    <w:p w14:paraId="5BBDCBB5"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Bu kampanya başka kampanyalar ile birleştirilemez.</w:t>
      </w:r>
    </w:p>
    <w:p w14:paraId="1B3CBBE4"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ile ilgili detaylı bilgiyi Opet ve Vodafone Yanımda mobil uygulamasından alabilirsiniz.</w:t>
      </w:r>
    </w:p>
    <w:p w14:paraId="324BE768" w14:textId="1ADB5780" w:rsidR="002C6F03" w:rsidRPr="00760D2A" w:rsidRDefault="002C6F03" w:rsidP="002C6F03">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Opet ve Vodafone kampanyayı durdurma, sona erdirme ve kampanya kapsamında değişiklik yapma hakkını saklı tutar.</w:t>
      </w:r>
    </w:p>
    <w:p w14:paraId="0DD12F08"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Ayrıcalıklı Esnaf Paketi’ne özel; Ücretsiz İSPARK Fırsatı!</w:t>
      </w:r>
    </w:p>
    <w:p w14:paraId="594595E2"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İSPARK faydası kapsamında, aşağıda detayları paylaşılan İSPARK’lardan ayda bir defaya mahsus olmak üzere ücretsiz olarak faydalanılacaktır.</w:t>
      </w:r>
    </w:p>
    <w:p w14:paraId="5D93F27D" w14:textId="77777777" w:rsidR="002C6F03" w:rsidRPr="00760D2A" w:rsidRDefault="002C6F03" w:rsidP="00760D2A">
      <w:pPr>
        <w:pStyle w:val="ListParagraph"/>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kapsamında İSPARK’a ait yol üstü otoparklarda tek seferde günde 2 saat ya da kapalı (bariyerli) otoparklarda tek seferde günde 3 saat ücretsiz park hakkı verilmektedir.</w:t>
      </w:r>
    </w:p>
    <w:p w14:paraId="0FCA9B20"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Belitirlen zaman dilimi aşımı söz konusu olursa fark ücreti İSPARK tarafından aboneden tahsil edilir.</w:t>
      </w:r>
    </w:p>
    <w:p w14:paraId="6AADDBCF"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 xml:space="preserve">“Ücretsiz Parklanma” kampanyalarından yalnızca binek otomobil tarifesine tabi araçlar yararlanabilecektir. Taksi (Ticari), minibüs, midibüs, kamyonet, kamyon, çekici, </w:t>
      </w:r>
      <w:r w:rsidRPr="00760D2A">
        <w:rPr>
          <w:rFonts w:eastAsia="Times New Roman" w:cs="Times New Roman"/>
          <w:color w:val="444444"/>
          <w:sz w:val="24"/>
          <w:szCs w:val="24"/>
          <w:lang w:eastAsia="tr-TR"/>
        </w:rPr>
        <w:lastRenderedPageBreak/>
        <w:t>tır, otobüs gibi araçlar farklı ücret tarifesine tabi olmaları nedeniyle kampanyadan yararlanamayacaktır.</w:t>
      </w:r>
    </w:p>
    <w:p w14:paraId="2AD69574"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Kampanyadan faydalanmak için Vodafone Yanımda uygulaması Fırsatlar Dünyası sekmesi kampanya sayfasında yer alan “Fırsatı Kullan” butonuna tıklayarak alacağınız şifreyi İSPARK görevlisi ile paylaşmanız yeterli olacaktır.</w:t>
      </w:r>
    </w:p>
    <w:p w14:paraId="05304348"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İSPARK Ragıp Gümüşpala Caddesi Otobüs Otoparkı, İSPARK Gürpınar Balık Hali Otoparkı, İSPARK Belgrad Ormanı (Bahçeköy Girişi, Kurtkemeri Girişi ve Fatih Çeşmesi Tabiat Parkı Girişi) Otoparkı, İSPARK Kozyatağı ve Bayrampaşa Sebze Meyve Hali Otoparkı, Bezmi Âlem Vakıf Üniversitesi Hastane Otoparkı, Alibeyköy Cep ve 15 Temmuz Demokrasi Otogarı, Sultan Ahmet Açık Otoparkı, Emirgan Korusu Açık Otoparkı dışındaki tüm İSPARK otoparklarında geçerlidir. Seyrantepe katlı otoparkında maç günleri yoğunluk nedeni ile POS yerine fiş kesilerek işlem yapılabilmektedir. Manuel fiş kesilmesi halinde sistem nedeniyle Kampanya hakkı kullanılamayacaktır.</w:t>
      </w:r>
    </w:p>
    <w:p w14:paraId="2791E737"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1612 kodlu 15 Temmuz Şehitler Meydanı Zeminaltı Otoparkı kampanya kapsamı dışındadır.</w:t>
      </w:r>
    </w:p>
    <w:p w14:paraId="235FFC74"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Vodafone ve İSPARK, kampanya süresi ve koşullarında değişiklik yapma hakkını saklı tutacaktır.</w:t>
      </w:r>
    </w:p>
    <w:p w14:paraId="3464AEF4"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kapsamında hizmeti ifa edecek firmanın hizmeti sağlaması sırasında doğabilecek olumsuz durumlardan Vodafone sorumlu değildir.</w:t>
      </w:r>
    </w:p>
    <w:p w14:paraId="1598A50E" w14:textId="77777777" w:rsidR="002C6F03" w:rsidRPr="00760D2A" w:rsidRDefault="002C6F03" w:rsidP="00760D2A">
      <w:pPr>
        <w:pStyle w:val="ListParagraph"/>
        <w:numPr>
          <w:ilvl w:val="0"/>
          <w:numId w:val="1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Müşteri el terminali ile çalışan yolüstü otoparklarında girişte; katlı ve kapalı (bariyerli) otoparklarda ise çıkışta İspark personeline VODAFONE kampanyasından faydalanmak istediğini beyan eder. İspark görevlisi Abone'den kendisine VODAFONE tarafından verilen özel kodu ister, kendisine verilen özel kodu ve aracın plakasını uygulamaya girerek sorgular. Kampanya onayı alınması halinde parklanma işlemini tamamlar. Her iki otopark türü için de belirlenen Kampanya ücretsiz diliminin aşılması durumunda parklanma yapan Abone’den aşan sürenin dilim ücreti ile Kampanya dâhilindeki süreye ilişkin dilim ücreti arasındaki fark tahsil edilir.</w:t>
      </w:r>
    </w:p>
    <w:p w14:paraId="14575FFD" w14:textId="13FB40AF" w:rsidR="001C5910" w:rsidRPr="001C5910"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 xml:space="preserve">Her bir abone, yalnızca bir paket satın alabilir. </w:t>
      </w:r>
    </w:p>
    <w:p w14:paraId="3FBAAF25" w14:textId="412A2C9A" w:rsidR="00F01490"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Bu paketin içeriğinde; tarifeye ek yurtiçinde geçerli 1GB ve yukarıda belirtilen koşullarda geçerli İspark, Oto</w:t>
      </w:r>
      <w:r w:rsidR="00320580">
        <w:rPr>
          <w:rFonts w:eastAsia="Times New Roman" w:cs="Times New Roman"/>
          <w:color w:val="444444"/>
          <w:sz w:val="24"/>
          <w:szCs w:val="24"/>
          <w:lang w:eastAsia="tr-TR"/>
        </w:rPr>
        <w:t>konfor</w:t>
      </w:r>
      <w:r>
        <w:rPr>
          <w:rFonts w:eastAsia="Times New Roman" w:cs="Times New Roman"/>
          <w:color w:val="444444"/>
          <w:sz w:val="24"/>
          <w:szCs w:val="24"/>
          <w:lang w:eastAsia="tr-TR"/>
        </w:rPr>
        <w:t>,</w:t>
      </w:r>
      <w:r w:rsidR="00C46956">
        <w:rPr>
          <w:rFonts w:eastAsia="Times New Roman" w:cs="Times New Roman"/>
          <w:color w:val="444444"/>
          <w:sz w:val="24"/>
          <w:szCs w:val="24"/>
          <w:lang w:eastAsia="tr-TR"/>
        </w:rPr>
        <w:t xml:space="preserve"> </w:t>
      </w:r>
      <w:r>
        <w:rPr>
          <w:rFonts w:eastAsia="Times New Roman" w:cs="Times New Roman"/>
          <w:color w:val="444444"/>
          <w:sz w:val="24"/>
          <w:szCs w:val="24"/>
          <w:lang w:eastAsia="tr-TR"/>
        </w:rPr>
        <w:t>TikTak</w:t>
      </w:r>
      <w:r w:rsidR="00AC4C0C">
        <w:rPr>
          <w:rFonts w:eastAsia="Times New Roman" w:cs="Times New Roman"/>
          <w:color w:val="444444"/>
          <w:sz w:val="24"/>
          <w:szCs w:val="24"/>
          <w:lang w:eastAsia="tr-TR"/>
        </w:rPr>
        <w:t>,</w:t>
      </w:r>
      <w:r w:rsidR="00C46956">
        <w:rPr>
          <w:rFonts w:eastAsia="Times New Roman" w:cs="Times New Roman"/>
          <w:color w:val="444444"/>
          <w:sz w:val="24"/>
          <w:szCs w:val="24"/>
          <w:lang w:eastAsia="tr-TR"/>
        </w:rPr>
        <w:t xml:space="preserve"> Opet ve</w:t>
      </w:r>
      <w:r w:rsidR="00AC4C0C">
        <w:rPr>
          <w:rFonts w:eastAsia="Times New Roman" w:cs="Times New Roman"/>
          <w:color w:val="444444"/>
          <w:sz w:val="24"/>
          <w:szCs w:val="24"/>
          <w:lang w:eastAsia="tr-TR"/>
        </w:rPr>
        <w:t xml:space="preserve"> Securitas</w:t>
      </w:r>
      <w:r w:rsidR="00C46956">
        <w:rPr>
          <w:rFonts w:eastAsia="Times New Roman" w:cs="Times New Roman"/>
          <w:color w:val="444444"/>
          <w:sz w:val="24"/>
          <w:szCs w:val="24"/>
          <w:lang w:eastAsia="tr-TR"/>
        </w:rPr>
        <w:t xml:space="preserve"> </w:t>
      </w:r>
      <w:r>
        <w:rPr>
          <w:rFonts w:eastAsia="Times New Roman" w:cs="Times New Roman"/>
          <w:color w:val="444444"/>
          <w:sz w:val="24"/>
          <w:szCs w:val="24"/>
          <w:lang w:eastAsia="tr-TR"/>
        </w:rPr>
        <w:t>faydaları bulunmaktadır. Bu sadakat faydalarının tamamı belirtilen koşullarda, paket üyeleri için geçerlidir.</w:t>
      </w:r>
    </w:p>
    <w:p w14:paraId="77DDE46C" w14:textId="77777777" w:rsidR="00F01490" w:rsidRPr="00302C18" w:rsidRDefault="00F01490" w:rsidP="00760D2A">
      <w:pPr>
        <w:pStyle w:val="ListParagraph"/>
        <w:numPr>
          <w:ilvl w:val="0"/>
          <w:numId w:val="15"/>
        </w:numPr>
        <w:rPr>
          <w:rFonts w:eastAsia="Times New Roman" w:cs="Times New Roman"/>
          <w:color w:val="444444"/>
          <w:sz w:val="24"/>
          <w:szCs w:val="24"/>
          <w:lang w:eastAsia="tr-TR"/>
        </w:rPr>
      </w:pPr>
      <w:r w:rsidRPr="00302C18">
        <w:rPr>
          <w:rFonts w:eastAsia="Times New Roman" w:cs="Times New Roman"/>
          <w:color w:val="444444"/>
          <w:sz w:val="24"/>
          <w:szCs w:val="24"/>
          <w:lang w:eastAsia="tr-TR"/>
        </w:rPr>
        <w:t xml:space="preserve">Elektronik ortamda anında ifa edilen hizmetlerde tüketicilerin 14 gün içerisinde mesafeli sözleşmeden cayma hakkı bulunmamaktadır. </w:t>
      </w:r>
    </w:p>
    <w:p w14:paraId="16910191" w14:textId="77777777" w:rsidR="00F01490"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Abone, dilerse paket kullanımı bittikten sonra tekrar paket satın alabilir.</w:t>
      </w:r>
    </w:p>
    <w:p w14:paraId="53F5D4BE" w14:textId="6EFFB185" w:rsidR="00F01490"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Paketin içerisindeki 1GB mobil fayda ve sadakat faydaları pakete giriş tarihi itibari ile 30 gün boyunca geçerlidir. Kullanılmayan haklar sonraki aylara devir edilemez. Ücret iadesi yapılamaz.</w:t>
      </w:r>
    </w:p>
    <w:p w14:paraId="18EF584A" w14:textId="77777777" w:rsidR="00F01490"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Abone, paket kapsamındaki hakları başkasına devredemez ve kullandıramaz.</w:t>
      </w:r>
    </w:p>
    <w:p w14:paraId="311ACB80" w14:textId="77777777" w:rsidR="00F01490" w:rsidRPr="00302C18" w:rsidRDefault="00F01490" w:rsidP="00760D2A">
      <w:pPr>
        <w:pStyle w:val="ListParagraph"/>
        <w:numPr>
          <w:ilvl w:val="0"/>
          <w:numId w:val="15"/>
        </w:numPr>
        <w:rPr>
          <w:rFonts w:eastAsia="Times New Roman" w:cs="Times New Roman"/>
          <w:color w:val="444444"/>
          <w:sz w:val="24"/>
          <w:szCs w:val="24"/>
          <w:lang w:eastAsia="tr-TR"/>
        </w:rPr>
      </w:pPr>
      <w:r w:rsidRPr="00302C18">
        <w:rPr>
          <w:rFonts w:eastAsia="Times New Roman" w:cs="Times New Roman"/>
          <w:color w:val="444444"/>
          <w:sz w:val="24"/>
          <w:szCs w:val="24"/>
          <w:lang w:eastAsia="tr-TR"/>
        </w:rPr>
        <w:t xml:space="preserve">Paket iptal edilmediği sürece otomatik olarak her ay yenilenecektir. Paket, istenildiği zaman herhangi bir gerekçe gösterilmeksizin ve cezai şart ödemeksizin iptal edilebilir. </w:t>
      </w:r>
    </w:p>
    <w:p w14:paraId="6BFDC550" w14:textId="02E6E584" w:rsidR="00F01490"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sidRPr="00C75276">
        <w:rPr>
          <w:rFonts w:eastAsia="Times New Roman" w:cs="Times New Roman"/>
          <w:color w:val="444444"/>
          <w:sz w:val="24"/>
          <w:szCs w:val="24"/>
          <w:lang w:eastAsia="tr-TR"/>
        </w:rPr>
        <w:t xml:space="preserve">Abone, fatura ve </w:t>
      </w:r>
      <w:r>
        <w:rPr>
          <w:rFonts w:eastAsia="Times New Roman" w:cs="Times New Roman"/>
          <w:color w:val="444444"/>
          <w:sz w:val="24"/>
          <w:szCs w:val="24"/>
          <w:lang w:eastAsia="tr-TR"/>
        </w:rPr>
        <w:t>internet</w:t>
      </w:r>
      <w:r w:rsidRPr="00C75276">
        <w:rPr>
          <w:rFonts w:eastAsia="Times New Roman" w:cs="Times New Roman"/>
          <w:color w:val="444444"/>
          <w:sz w:val="24"/>
          <w:szCs w:val="24"/>
          <w:lang w:eastAsia="tr-TR"/>
        </w:rPr>
        <w:t xml:space="preserve"> paketi ile ilgili şikayetlerini Vodafone Telekom A.Ş’ye 7 gün 24 saat 542’yi arayarak iletebilir.</w:t>
      </w:r>
      <w:r>
        <w:rPr>
          <w:rFonts w:eastAsia="Times New Roman" w:cs="Times New Roman"/>
          <w:color w:val="444444"/>
          <w:sz w:val="24"/>
          <w:szCs w:val="24"/>
          <w:lang w:eastAsia="tr-TR"/>
        </w:rPr>
        <w:t xml:space="preserve"> </w:t>
      </w:r>
    </w:p>
    <w:p w14:paraId="018789C6" w14:textId="77777777" w:rsidR="00F01490"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Sadakat faydaları ile ilgili şikayetleri markanın kendisine iletilebilir.</w:t>
      </w:r>
    </w:p>
    <w:p w14:paraId="47BD2036" w14:textId="77777777" w:rsidR="00F01490" w:rsidRPr="00C75276" w:rsidRDefault="00F01490" w:rsidP="00760D2A">
      <w:pPr>
        <w:pStyle w:val="ListParagraph"/>
        <w:numPr>
          <w:ilvl w:val="0"/>
          <w:numId w:val="15"/>
        </w:numPr>
        <w:spacing w:before="100" w:beforeAutospacing="1" w:after="100" w:afterAutospacing="1" w:line="330" w:lineRule="atLeast"/>
        <w:jc w:val="both"/>
        <w:rPr>
          <w:rFonts w:eastAsia="Times New Roman" w:cs="Times New Roman"/>
          <w:color w:val="444444"/>
          <w:sz w:val="24"/>
          <w:szCs w:val="24"/>
          <w:lang w:eastAsia="tr-TR"/>
        </w:rPr>
      </w:pPr>
      <w:r w:rsidRPr="00B35316">
        <w:rPr>
          <w:rFonts w:eastAsia="Times New Roman" w:cs="Times New Roman"/>
          <w:color w:val="444444"/>
          <w:sz w:val="24"/>
          <w:szCs w:val="24"/>
          <w:lang w:eastAsia="tr-TR"/>
        </w:rPr>
        <w:lastRenderedPageBreak/>
        <w:t>6698 sayılı Kişisel Verilerin Korunması Kanunu kapsamındaki gizlilik politikamıza http://vftr.co/gpadresinden ulaşabilirsiniz.</w:t>
      </w:r>
    </w:p>
    <w:p w14:paraId="340F501B" w14:textId="77777777" w:rsidR="00E92FA1" w:rsidRDefault="00E92FA1"/>
    <w:sectPr w:rsidR="00E92F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2D58" w14:textId="77777777" w:rsidR="00E064F3" w:rsidRDefault="00E064F3" w:rsidP="001C5910">
      <w:pPr>
        <w:spacing w:after="0" w:line="240" w:lineRule="auto"/>
      </w:pPr>
      <w:r>
        <w:separator/>
      </w:r>
    </w:p>
  </w:endnote>
  <w:endnote w:type="continuationSeparator" w:id="0">
    <w:p w14:paraId="6D2714BB" w14:textId="77777777" w:rsidR="00E064F3" w:rsidRDefault="00E064F3" w:rsidP="001C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57A0" w14:textId="4DDE953A" w:rsidR="001C5910" w:rsidRDefault="001C5910">
    <w:pPr>
      <w:pStyle w:val="Footer"/>
    </w:pPr>
    <w:r>
      <w:rPr>
        <w:noProof/>
      </w:rPr>
      <mc:AlternateContent>
        <mc:Choice Requires="wps">
          <w:drawing>
            <wp:anchor distT="0" distB="0" distL="114300" distR="114300" simplePos="0" relativeHeight="251659264" behindDoc="0" locked="0" layoutInCell="0" allowOverlap="1" wp14:anchorId="6F0FABC2" wp14:editId="787C1A87">
              <wp:simplePos x="0" y="0"/>
              <wp:positionH relativeFrom="page">
                <wp:posOffset>0</wp:posOffset>
              </wp:positionH>
              <wp:positionV relativeFrom="page">
                <wp:posOffset>10227945</wp:posOffset>
              </wp:positionV>
              <wp:extent cx="7560310" cy="273050"/>
              <wp:effectExtent l="0" t="0" r="0" b="12700"/>
              <wp:wrapNone/>
              <wp:docPr id="1" name="MSIPCMb21948d88502eb3423fbb06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A8B82E" w14:textId="4E4FAE48" w:rsidR="001C5910" w:rsidRPr="001C5910" w:rsidRDefault="001C5910" w:rsidP="001C5910">
                          <w:pPr>
                            <w:spacing w:after="0"/>
                            <w:rPr>
                              <w:rFonts w:ascii="Calibri" w:hAnsi="Calibri" w:cs="Calibri"/>
                              <w:color w:val="000000"/>
                              <w:sz w:val="14"/>
                            </w:rPr>
                          </w:pPr>
                          <w:r w:rsidRPr="001C591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0FABC2" id="_x0000_t202" coordsize="21600,21600" o:spt="202" path="m,l,21600r21600,l21600,xe">
              <v:stroke joinstyle="miter"/>
              <v:path gradientshapeok="t" o:connecttype="rect"/>
            </v:shapetype>
            <v:shape id="MSIPCMb21948d88502eb3423fbb067"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Gekk3mwAgAASAUAAA4A&#10;AAAAAAAAAAAAAAAALgIAAGRycy9lMm9Eb2MueG1sUEsBAi0AFAAGAAgAAAAhAHx2COHfAAAACwEA&#10;AA8AAAAAAAAAAAAAAAAACgUAAGRycy9kb3ducmV2LnhtbFBLBQYAAAAABAAEAPMAAAAWBgAAAAA=&#10;" o:allowincell="f" filled="f" stroked="f" strokeweight=".5pt">
              <v:textbox inset="20pt,0,,0">
                <w:txbxContent>
                  <w:p w14:paraId="56A8B82E" w14:textId="4E4FAE48" w:rsidR="001C5910" w:rsidRPr="001C5910" w:rsidRDefault="001C5910" w:rsidP="001C5910">
                    <w:pPr>
                      <w:spacing w:after="0"/>
                      <w:rPr>
                        <w:rFonts w:ascii="Calibri" w:hAnsi="Calibri" w:cs="Calibri"/>
                        <w:color w:val="000000"/>
                        <w:sz w:val="14"/>
                      </w:rPr>
                    </w:pPr>
                    <w:r w:rsidRPr="001C5910">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08A7" w14:textId="77777777" w:rsidR="00E064F3" w:rsidRDefault="00E064F3" w:rsidP="001C5910">
      <w:pPr>
        <w:spacing w:after="0" w:line="240" w:lineRule="auto"/>
      </w:pPr>
      <w:r>
        <w:separator/>
      </w:r>
    </w:p>
  </w:footnote>
  <w:footnote w:type="continuationSeparator" w:id="0">
    <w:p w14:paraId="36831313" w14:textId="77777777" w:rsidR="00E064F3" w:rsidRDefault="00E064F3" w:rsidP="001C5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DF1"/>
    <w:multiLevelType w:val="hybridMultilevel"/>
    <w:tmpl w:val="4858E0FC"/>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C0A5553"/>
    <w:multiLevelType w:val="hybridMultilevel"/>
    <w:tmpl w:val="1A582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0C290F"/>
    <w:multiLevelType w:val="multilevel"/>
    <w:tmpl w:val="9C6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50432"/>
    <w:multiLevelType w:val="hybridMultilevel"/>
    <w:tmpl w:val="57E07E50"/>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3AE041F"/>
    <w:multiLevelType w:val="hybridMultilevel"/>
    <w:tmpl w:val="1DEE9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AF4C8F"/>
    <w:multiLevelType w:val="hybridMultilevel"/>
    <w:tmpl w:val="8E329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156C0B"/>
    <w:multiLevelType w:val="hybridMultilevel"/>
    <w:tmpl w:val="721E41D0"/>
    <w:lvl w:ilvl="0" w:tplc="041F0003">
      <w:start w:val="1"/>
      <w:numFmt w:val="bullet"/>
      <w:lvlText w:val="o"/>
      <w:lvlJc w:val="left"/>
      <w:pPr>
        <w:ind w:left="360" w:hanging="360"/>
      </w:pPr>
      <w:rPr>
        <w:rFonts w:ascii="Courier New" w:hAnsi="Courier New" w:cs="Courier New" w:hint="default"/>
      </w:rPr>
    </w:lvl>
    <w:lvl w:ilvl="1" w:tplc="041F0003">
      <w:start w:val="1"/>
      <w:numFmt w:val="bullet"/>
      <w:lvlText w:val="o"/>
      <w:lvlJc w:val="left"/>
      <w:pPr>
        <w:ind w:left="1080" w:hanging="360"/>
      </w:pPr>
      <w:rPr>
        <w:rFonts w:ascii="Courier New" w:hAnsi="Courier New" w:cs="Courier New" w:hint="default"/>
      </w:rPr>
    </w:lvl>
    <w:lvl w:ilvl="2" w:tplc="D0A4A35C">
      <w:numFmt w:val="bullet"/>
      <w:lvlText w:val=""/>
      <w:lvlJc w:val="left"/>
      <w:pPr>
        <w:ind w:left="1800" w:hanging="360"/>
      </w:pPr>
      <w:rPr>
        <w:rFonts w:ascii="Calibri" w:eastAsiaTheme="minorHAnsi" w:hAnsi="Calibri" w:cs="Calibri"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C332A4D"/>
    <w:multiLevelType w:val="hybridMultilevel"/>
    <w:tmpl w:val="E45A0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2F0522"/>
    <w:multiLevelType w:val="hybridMultilevel"/>
    <w:tmpl w:val="2EDE5B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D0A4A35C">
      <w:numFmt w:val="bullet"/>
      <w:lvlText w:val=""/>
      <w:lvlJc w:val="left"/>
      <w:pPr>
        <w:ind w:left="1800" w:hanging="360"/>
      </w:pPr>
      <w:rPr>
        <w:rFonts w:ascii="Calibri" w:eastAsiaTheme="minorHAnsi" w:hAnsi="Calibri" w:cs="Calibri"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B717A55"/>
    <w:multiLevelType w:val="multilevel"/>
    <w:tmpl w:val="B188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9087E"/>
    <w:multiLevelType w:val="hybridMultilevel"/>
    <w:tmpl w:val="F65CB9A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16E257C"/>
    <w:multiLevelType w:val="hybridMultilevel"/>
    <w:tmpl w:val="91585D2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3942D5E"/>
    <w:multiLevelType w:val="hybridMultilevel"/>
    <w:tmpl w:val="D7BC0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955320"/>
    <w:multiLevelType w:val="multilevel"/>
    <w:tmpl w:val="7AB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6034E"/>
    <w:multiLevelType w:val="hybridMultilevel"/>
    <w:tmpl w:val="0EB69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D72AB1"/>
    <w:multiLevelType w:val="multilevel"/>
    <w:tmpl w:val="187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9"/>
  </w:num>
  <w:num w:numId="4">
    <w:abstractNumId w:val="2"/>
  </w:num>
  <w:num w:numId="5">
    <w:abstractNumId w:val="13"/>
  </w:num>
  <w:num w:numId="6">
    <w:abstractNumId w:val="12"/>
  </w:num>
  <w:num w:numId="7">
    <w:abstractNumId w:val="4"/>
  </w:num>
  <w:num w:numId="8">
    <w:abstractNumId w:val="7"/>
  </w:num>
  <w:num w:numId="9">
    <w:abstractNumId w:val="14"/>
  </w:num>
  <w:num w:numId="10">
    <w:abstractNumId w:val="11"/>
  </w:num>
  <w:num w:numId="11">
    <w:abstractNumId w:val="3"/>
  </w:num>
  <w:num w:numId="12">
    <w:abstractNumId w:val="0"/>
  </w:num>
  <w:num w:numId="13">
    <w:abstractNumId w:val="10"/>
  </w:num>
  <w:num w:numId="14">
    <w:abstractNumId w:val="8"/>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90"/>
    <w:rsid w:val="0004155B"/>
    <w:rsid w:val="000A79F5"/>
    <w:rsid w:val="000B3E4B"/>
    <w:rsid w:val="00110072"/>
    <w:rsid w:val="00155FB5"/>
    <w:rsid w:val="001C5910"/>
    <w:rsid w:val="00262B4A"/>
    <w:rsid w:val="002B68E8"/>
    <w:rsid w:val="002C6F03"/>
    <w:rsid w:val="00320580"/>
    <w:rsid w:val="0041139B"/>
    <w:rsid w:val="0043186A"/>
    <w:rsid w:val="00513659"/>
    <w:rsid w:val="00524C64"/>
    <w:rsid w:val="00704A95"/>
    <w:rsid w:val="00760D2A"/>
    <w:rsid w:val="007A572C"/>
    <w:rsid w:val="008230FA"/>
    <w:rsid w:val="00833E63"/>
    <w:rsid w:val="00867777"/>
    <w:rsid w:val="0087342E"/>
    <w:rsid w:val="008D16CD"/>
    <w:rsid w:val="00A30513"/>
    <w:rsid w:val="00A53B2A"/>
    <w:rsid w:val="00A846C3"/>
    <w:rsid w:val="00AC4C0C"/>
    <w:rsid w:val="00B772A6"/>
    <w:rsid w:val="00BB4341"/>
    <w:rsid w:val="00C018C4"/>
    <w:rsid w:val="00C46956"/>
    <w:rsid w:val="00C946AF"/>
    <w:rsid w:val="00CE6598"/>
    <w:rsid w:val="00D42C19"/>
    <w:rsid w:val="00D55DD0"/>
    <w:rsid w:val="00DC5E60"/>
    <w:rsid w:val="00E064F3"/>
    <w:rsid w:val="00E92FA1"/>
    <w:rsid w:val="00F01490"/>
    <w:rsid w:val="00F42D17"/>
    <w:rsid w:val="00F4453D"/>
    <w:rsid w:val="00F95726"/>
    <w:rsid w:val="00FA6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C4DC5C"/>
  <w15:chartTrackingRefBased/>
  <w15:docId w15:val="{EE8D7688-88F4-4136-94D7-881CA774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90"/>
    <w:pPr>
      <w:ind w:left="720"/>
      <w:contextualSpacing/>
    </w:pPr>
  </w:style>
  <w:style w:type="paragraph" w:styleId="NormalWeb">
    <w:name w:val="Normal (Web)"/>
    <w:basedOn w:val="Normal"/>
    <w:uiPriority w:val="99"/>
    <w:unhideWhenUsed/>
    <w:rsid w:val="00F01490"/>
    <w:pPr>
      <w:spacing w:before="100" w:beforeAutospacing="1" w:after="100" w:afterAutospacing="1" w:line="240" w:lineRule="auto"/>
    </w:pPr>
    <w:rPr>
      <w:rFonts w:ascii="Times New Roman" w:hAnsi="Times New Roman" w:cs="Times New Roman"/>
      <w:sz w:val="24"/>
      <w:szCs w:val="24"/>
      <w:lang w:eastAsia="tr-TR"/>
    </w:rPr>
  </w:style>
  <w:style w:type="paragraph" w:customStyle="1" w:styleId="wordsection1">
    <w:name w:val="wordsection1"/>
    <w:basedOn w:val="Normal"/>
    <w:uiPriority w:val="99"/>
    <w:rsid w:val="0043186A"/>
    <w:pPr>
      <w:spacing w:after="0" w:line="240" w:lineRule="auto"/>
    </w:pPr>
    <w:rPr>
      <w:rFonts w:ascii="Calibri" w:hAnsi="Calibri" w:cs="Calibri"/>
      <w:sz w:val="20"/>
      <w:szCs w:val="20"/>
      <w:lang w:eastAsia="tr-TR"/>
    </w:rPr>
  </w:style>
  <w:style w:type="paragraph" w:styleId="Header">
    <w:name w:val="header"/>
    <w:basedOn w:val="Normal"/>
    <w:link w:val="HeaderChar"/>
    <w:uiPriority w:val="99"/>
    <w:unhideWhenUsed/>
    <w:rsid w:val="001C59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5910"/>
  </w:style>
  <w:style w:type="paragraph" w:styleId="Footer">
    <w:name w:val="footer"/>
    <w:basedOn w:val="Normal"/>
    <w:link w:val="FooterChar"/>
    <w:uiPriority w:val="99"/>
    <w:unhideWhenUsed/>
    <w:rsid w:val="001C59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5910"/>
  </w:style>
  <w:style w:type="character" w:styleId="Strong">
    <w:name w:val="Strong"/>
    <w:basedOn w:val="DefaultParagraphFont"/>
    <w:uiPriority w:val="22"/>
    <w:qFormat/>
    <w:rsid w:val="002C6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de.adj.st/?adj_t=1epcg0fj" TargetMode="External"/><Relationship Id="rId3" Type="http://schemas.openxmlformats.org/officeDocument/2006/relationships/settings" Target="settings.xml"/><Relationship Id="rId7" Type="http://schemas.openxmlformats.org/officeDocument/2006/relationships/hyperlink" Target="http://www.securitasalarm.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Cehreli, Vodafone</dc:creator>
  <cp:keywords/>
  <dc:description/>
  <cp:lastModifiedBy>Yeliz Kaldirimci, Vodafone (External)</cp:lastModifiedBy>
  <cp:revision>2</cp:revision>
  <cp:lastPrinted>2025-02-21T07:03:00Z</cp:lastPrinted>
  <dcterms:created xsi:type="dcterms:W3CDTF">2025-10-31T07:46:00Z</dcterms:created>
  <dcterms:modified xsi:type="dcterms:W3CDTF">2025-10-31T07:46:00Z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1153857624</vt:i4>
  </property>
  <property fmtid="{D5CDD505-2E9C-101B-9397-08002B2CF9AE}" pid="3" name="_NewReviewCycle">
    <vt:lpwstr/>
  </property>
  <property fmtid="{D5CDD505-2E9C-101B-9397-08002B2CF9AE}" pid="4" name="_EmailSubject">
    <vt:lpwstr>SOHO Kampanyalı Addon BTK Bildirimleri</vt:lpwstr>
  </property>
  <property fmtid="{D5CDD505-2E9C-101B-9397-08002B2CF9AE}" pid="5" name="_AuthorEmail">
    <vt:lpwstr>Isik.Ozcan2@vodafone.com</vt:lpwstr>
  </property>
  <property fmtid="{D5CDD505-2E9C-101B-9397-08002B2CF9AE}" pid="6" name="_AuthorEmailDisplayName">
    <vt:lpwstr>Isik Ozcan, Vodafone</vt:lpwstr>
  </property>
  <property fmtid="{D5CDD505-2E9C-101B-9397-08002B2CF9AE}" pid="7" name="_ReviewingToolsShownOnce">
    <vt:lpwstr/>
  </property>
  <property fmtid="{D5CDD505-2E9C-101B-9397-08002B2CF9AE}" pid="8" name="MSIP_Label_0359f705-2ba0-454b-9cfc-6ce5bcaac040_Enabled">
    <vt:lpwstr>true</vt:lpwstr>
  </property>
  <property fmtid="{D5CDD505-2E9C-101B-9397-08002B2CF9AE}" pid="9" name="MSIP_Label_0359f705-2ba0-454b-9cfc-6ce5bcaac040_SetDate">
    <vt:lpwstr>2025-10-31T07:46:03Z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1f925875-0f7b-4ce3-999f-5153bd04462b</vt:lpwstr>
  </property>
  <property fmtid="{D5CDD505-2E9C-101B-9397-08002B2CF9AE}" pid="14" name="MSIP_Label_0359f705-2ba0-454b-9cfc-6ce5bcaac040_ContentBits">
    <vt:lpwstr>2</vt:lpwstr>
  </property>
</Properties>
</file>