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D4AEB" w14:textId="67C179EA" w:rsidR="00155191" w:rsidRPr="0010763B" w:rsidRDefault="00DE4952" w:rsidP="00155191">
      <w:pPr>
        <w:jc w:val="center"/>
        <w:rPr>
          <w:rFonts w:ascii="Vodafone Rg" w:hAnsi="Vodafone Rg" w:cstheme="minorHAnsi"/>
          <w:b/>
          <w:color w:val="FF0000"/>
          <w:sz w:val="24"/>
        </w:rPr>
      </w:pPr>
      <w:r w:rsidRPr="00DE4952">
        <w:rPr>
          <w:rFonts w:ascii="Vodafone Rg" w:hAnsi="Vodafone Rg" w:cstheme="minorHAnsi"/>
          <w:b/>
          <w:color w:val="FF0000"/>
          <w:sz w:val="24"/>
        </w:rPr>
        <w:t>Uyumlu Yeni Bol Dakika Paketi</w:t>
      </w:r>
      <w:r>
        <w:rPr>
          <w:rFonts w:ascii="Vodafone Rg" w:hAnsi="Vodafone Rg" w:cstheme="minorHAnsi"/>
          <w:b/>
          <w:color w:val="FF0000"/>
          <w:sz w:val="24"/>
        </w:rPr>
        <w:t xml:space="preserve"> </w:t>
      </w:r>
      <w:r w:rsidR="00F80740">
        <w:rPr>
          <w:rFonts w:ascii="Vodafone Rg" w:hAnsi="Vodafone Rg" w:cstheme="minorHAnsi"/>
          <w:b/>
          <w:color w:val="FF0000"/>
          <w:sz w:val="24"/>
        </w:rPr>
        <w:t>Tarifesi</w:t>
      </w:r>
    </w:p>
    <w:p w14:paraId="24C0074B" w14:textId="77777777" w:rsidR="00155191" w:rsidRPr="0010763B" w:rsidRDefault="00155191" w:rsidP="00155191">
      <w:pPr>
        <w:pStyle w:val="ListParagraph"/>
        <w:numPr>
          <w:ilvl w:val="0"/>
          <w:numId w:val="5"/>
        </w:numPr>
        <w:ind w:left="360"/>
        <w:rPr>
          <w:rFonts w:ascii="Vodafone Rg" w:hAnsi="Vodafone Rg" w:cstheme="minorHAnsi"/>
          <w:sz w:val="24"/>
        </w:rPr>
      </w:pPr>
      <w:r w:rsidRPr="0010763B">
        <w:rPr>
          <w:rFonts w:ascii="Vodafone Rg" w:hAnsi="Vodafone Rg" w:cstheme="minorHAnsi"/>
          <w:sz w:val="24"/>
        </w:rPr>
        <w:t>Tarife faturalı bireysel abonelerin kullanımı içindir.</w:t>
      </w:r>
    </w:p>
    <w:p w14:paraId="75E48DB4" w14:textId="1029E024" w:rsidR="00155191" w:rsidRDefault="00DE4952" w:rsidP="00155191">
      <w:pPr>
        <w:pStyle w:val="ListParagraph"/>
        <w:numPr>
          <w:ilvl w:val="0"/>
          <w:numId w:val="5"/>
        </w:numPr>
        <w:ind w:left="360"/>
        <w:outlineLvl w:val="0"/>
        <w:rPr>
          <w:rFonts w:ascii="Vodafone Rg" w:hAnsi="Vodafone Rg" w:cstheme="minorHAnsi"/>
          <w:sz w:val="24"/>
        </w:rPr>
      </w:pPr>
      <w:r w:rsidRPr="00DE4952">
        <w:rPr>
          <w:rFonts w:ascii="Vodafone Rg" w:hAnsi="Vodafone Rg" w:cstheme="minorHAnsi"/>
          <w:sz w:val="24"/>
        </w:rPr>
        <w:t>Uyumlu Yeni Bol Dakika Paketi</w:t>
      </w:r>
      <w:r>
        <w:rPr>
          <w:rFonts w:ascii="Vodafone Rg" w:hAnsi="Vodafone Rg" w:cstheme="minorHAnsi"/>
          <w:sz w:val="24"/>
        </w:rPr>
        <w:t xml:space="preserve"> </w:t>
      </w:r>
      <w:r w:rsidR="00155191" w:rsidRPr="0010763B">
        <w:rPr>
          <w:rFonts w:ascii="Vodafone Rg" w:hAnsi="Vodafone Rg" w:cstheme="minorHAnsi"/>
          <w:sz w:val="24"/>
        </w:rPr>
        <w:t xml:space="preserve">tarifesini seçen aboneler aylık kontratsız </w:t>
      </w:r>
      <w:r>
        <w:rPr>
          <w:rFonts w:ascii="Vodafone Rg" w:hAnsi="Vodafone Rg" w:cstheme="minorHAnsi"/>
          <w:sz w:val="24"/>
        </w:rPr>
        <w:t>2</w:t>
      </w:r>
      <w:r w:rsidR="002E618C">
        <w:rPr>
          <w:rFonts w:ascii="Vodafone Rg" w:hAnsi="Vodafone Rg" w:cstheme="minorHAnsi"/>
          <w:sz w:val="24"/>
        </w:rPr>
        <w:t>0</w:t>
      </w:r>
      <w:r>
        <w:rPr>
          <w:rFonts w:ascii="Vodafone Rg" w:hAnsi="Vodafone Rg" w:cstheme="minorHAnsi"/>
          <w:sz w:val="24"/>
        </w:rPr>
        <w:t>0</w:t>
      </w:r>
      <w:r w:rsidR="00155191" w:rsidRPr="0010763B">
        <w:rPr>
          <w:rFonts w:ascii="Vodafone Rg" w:hAnsi="Vodafone Rg" w:cstheme="minorHAnsi"/>
          <w:sz w:val="24"/>
        </w:rPr>
        <w:t xml:space="preserve"> TL karşılığında yurt içi her yöne 1500 dakika arama, yurt içi heryöne 250 SMS veya MMS gönderme ve yurt içi 1 GB cepten internet faydalarını kullanma hakkına sahip olur.</w:t>
      </w:r>
    </w:p>
    <w:p w14:paraId="5C1D1AD7" w14:textId="77777777" w:rsidR="0051550D" w:rsidRPr="0010763B" w:rsidRDefault="0051550D" w:rsidP="00155191">
      <w:pPr>
        <w:pStyle w:val="ListParagraph"/>
        <w:numPr>
          <w:ilvl w:val="0"/>
          <w:numId w:val="5"/>
        </w:numPr>
        <w:ind w:left="360"/>
        <w:outlineLvl w:val="0"/>
        <w:rPr>
          <w:rFonts w:ascii="Vodafone Rg" w:hAnsi="Vodafone Rg" w:cstheme="minorHAnsi"/>
          <w:sz w:val="24"/>
        </w:rPr>
      </w:pPr>
      <w:r>
        <w:rPr>
          <w:rFonts w:ascii="Vodafone Rg" w:hAnsi="Vodafone Rg" w:cstheme="minorHAnsi"/>
          <w:sz w:val="24"/>
        </w:rPr>
        <w:t xml:space="preserve">Tarife, </w:t>
      </w:r>
      <w:r w:rsidRPr="004F2376">
        <w:rPr>
          <w:rFonts w:ascii="Vodafone Rg" w:hAnsi="Vodafone Rg" w:cs="Arial"/>
          <w:color w:val="181512"/>
          <w:sz w:val="24"/>
          <w:szCs w:val="24"/>
        </w:rPr>
        <w:t>Vodafone’a hattını taşıyarak, yeni hat alarak gelen, faturasız hattan faturalı hatta şebeke içi geçiş ile gelen veya mevcutta 30 günden fazladır Vodafone faturalı tarifelerde yer alan aboneler içindir</w:t>
      </w:r>
    </w:p>
    <w:p w14:paraId="639B8C09"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 kapsamındaki kalan dakikalar, SMS ve internet hakkı bir sonraki aya devreder. Dakika, SMS ve internet hakkı yalnızca bir sonraki fatura dönemine devreder, o fatura döneminde kullanılmazsa silinir.</w:t>
      </w:r>
    </w:p>
    <w:p w14:paraId="61581E9E"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 dahilinde verilen dakikaların, SMS'in ve internetin devreden dakikalara, SMS'e ve devreden internete göre kullanım önceliği bulunmaktadır.</w:t>
      </w:r>
    </w:p>
    <w:p w14:paraId="0C9B7C14"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 devreden haklarını Müşteri Hizmetleri, Vodafone Cep Merkezleri ve self service kanallarından sorgulayabilir.</w:t>
      </w:r>
    </w:p>
    <w:p w14:paraId="515C9420" w14:textId="7020A086" w:rsidR="00A64298" w:rsidRPr="00A64298" w:rsidRDefault="00A64298" w:rsidP="00A64298">
      <w:pPr>
        <w:pStyle w:val="ListParagraph"/>
        <w:numPr>
          <w:ilvl w:val="0"/>
          <w:numId w:val="5"/>
        </w:numPr>
        <w:outlineLvl w:val="0"/>
        <w:rPr>
          <w:rFonts w:ascii="Vodafone Rg" w:hAnsi="Vodafone Rg" w:cstheme="minorHAnsi"/>
          <w:sz w:val="24"/>
        </w:rPr>
      </w:pPr>
      <w:r w:rsidRPr="00A64298">
        <w:rPr>
          <w:rFonts w:ascii="Vodafone Rg" w:hAnsi="Vodafone Rg" w:cstheme="minorHAnsi"/>
          <w:sz w:val="24"/>
        </w:rPr>
        <w:t xml:space="preserve">Tarife dahilindeki dakikaların bitirilmesi durumunda yurt içi diğer mobil operatörler yönüne aramalar </w:t>
      </w:r>
      <w:r w:rsidR="00DE4952">
        <w:rPr>
          <w:rFonts w:ascii="Vodafone Rg" w:hAnsi="Vodafone Rg" w:cstheme="minorHAnsi"/>
          <w:sz w:val="24"/>
        </w:rPr>
        <w:t xml:space="preserve">1,90TL </w:t>
      </w:r>
      <w:r w:rsidRPr="00A64298">
        <w:rPr>
          <w:rFonts w:ascii="Vodafone Rg" w:hAnsi="Vodafone Rg" w:cstheme="minorHAnsi"/>
          <w:sz w:val="24"/>
        </w:rPr>
        <w:t>/DK olacak şekilde ücretlendirilecektir. Aramalar için ücretlendirme periyodu 6 saniyedir.</w:t>
      </w:r>
    </w:p>
    <w:p w14:paraId="67AB71B4" w14:textId="3FDA00B2" w:rsidR="00A64298" w:rsidRPr="00A64298" w:rsidRDefault="00A64298" w:rsidP="00A64298">
      <w:pPr>
        <w:pStyle w:val="ListParagraph"/>
        <w:numPr>
          <w:ilvl w:val="0"/>
          <w:numId w:val="5"/>
        </w:numPr>
        <w:outlineLvl w:val="0"/>
        <w:rPr>
          <w:rFonts w:ascii="Vodafone Rg" w:hAnsi="Vodafone Rg" w:cstheme="minorHAnsi"/>
          <w:sz w:val="24"/>
        </w:rPr>
      </w:pPr>
      <w:r w:rsidRPr="00A64298">
        <w:rPr>
          <w:rFonts w:ascii="Vodafone Rg" w:hAnsi="Vodafone Rg" w:cstheme="minorHAnsi"/>
          <w:sz w:val="24"/>
        </w:rPr>
        <w:t xml:space="preserve">Tarife dahilindeki SMS'in bitmesi durumunda yurtiçi SMS’lerin her biri </w:t>
      </w:r>
      <w:r w:rsidR="00DE4952">
        <w:rPr>
          <w:rFonts w:ascii="Vodafone Rg" w:hAnsi="Vodafone Rg" w:cstheme="minorHAnsi"/>
          <w:sz w:val="24"/>
        </w:rPr>
        <w:t>1,36TL</w:t>
      </w:r>
      <w:r w:rsidRPr="00A64298">
        <w:rPr>
          <w:rFonts w:ascii="Vodafone Rg" w:hAnsi="Vodafone Rg" w:cstheme="minorHAnsi"/>
          <w:sz w:val="24"/>
        </w:rPr>
        <w:t xml:space="preserve"> olacak şekilde ücretlendirilecektir.</w:t>
      </w:r>
    </w:p>
    <w:p w14:paraId="3735FDAD" w14:textId="77777777" w:rsidR="00A64298" w:rsidRPr="00A64298" w:rsidRDefault="00A64298" w:rsidP="00A64298">
      <w:pPr>
        <w:pStyle w:val="ListParagraph"/>
        <w:numPr>
          <w:ilvl w:val="0"/>
          <w:numId w:val="5"/>
        </w:numPr>
        <w:outlineLvl w:val="0"/>
        <w:rPr>
          <w:rFonts w:ascii="Vodafone Rg" w:hAnsi="Vodafone Rg" w:cstheme="minorHAnsi"/>
          <w:sz w:val="24"/>
        </w:rPr>
      </w:pPr>
      <w:r w:rsidRPr="00A64298">
        <w:rPr>
          <w:rFonts w:ascii="Vodafone Rg" w:hAnsi="Vodafone Rg" w:cstheme="minorHAnsi"/>
          <w:sz w:val="24"/>
        </w:rPr>
        <w:t>Tarife dahilindeki MMS'in bitmesi durumunda yurtiçi MMS’lerin her biri 1,30 TL olacak şekilde ücretlendirilecektir.</w:t>
      </w:r>
    </w:p>
    <w:p w14:paraId="2D51B648" w14:textId="77777777" w:rsidR="00A64298" w:rsidRPr="00A64298" w:rsidRDefault="00A64298" w:rsidP="00A64298">
      <w:pPr>
        <w:pStyle w:val="ListParagraph"/>
        <w:numPr>
          <w:ilvl w:val="0"/>
          <w:numId w:val="5"/>
        </w:numPr>
        <w:outlineLvl w:val="0"/>
        <w:rPr>
          <w:rFonts w:ascii="Vodafone Rg" w:hAnsi="Vodafone Rg" w:cstheme="minorHAnsi"/>
          <w:sz w:val="24"/>
        </w:rPr>
      </w:pPr>
      <w:r w:rsidRPr="00A64298">
        <w:rPr>
          <w:rFonts w:ascii="Vodafone Rg" w:hAnsi="Vodafone Rg" w:cstheme="minorHAnsi"/>
          <w:sz w:val="24"/>
        </w:rPr>
        <w:t>İnternet kullanım periyodu 32KB’dır.</w:t>
      </w:r>
    </w:p>
    <w:p w14:paraId="32CAB93B" w14:textId="63AC3077" w:rsidR="00A64298" w:rsidRPr="00A64298" w:rsidRDefault="00A64298" w:rsidP="00A64298">
      <w:pPr>
        <w:pStyle w:val="ListParagraph"/>
        <w:numPr>
          <w:ilvl w:val="0"/>
          <w:numId w:val="5"/>
        </w:numPr>
        <w:outlineLvl w:val="0"/>
        <w:rPr>
          <w:rFonts w:ascii="Vodafone Rg" w:hAnsi="Vodafone Rg" w:cstheme="minorHAnsi"/>
          <w:sz w:val="24"/>
        </w:rPr>
      </w:pPr>
      <w:r w:rsidRPr="00A64298">
        <w:rPr>
          <w:rFonts w:ascii="Vodafone Rg" w:hAnsi="Vodafone Rg" w:cstheme="minorHAnsi"/>
          <w:sz w:val="24"/>
        </w:rPr>
        <w:t>Tarife dahilindeki internetin bitmesi durumunda yurtiçi internet kullanımı her 100 KB’ı 5</w:t>
      </w:r>
      <w:r w:rsidR="00DE4952">
        <w:rPr>
          <w:rFonts w:ascii="Vodafone Rg" w:hAnsi="Vodafone Rg" w:cstheme="minorHAnsi"/>
          <w:sz w:val="24"/>
        </w:rPr>
        <w:t>9,03</w:t>
      </w:r>
      <w:r w:rsidRPr="00A64298">
        <w:rPr>
          <w:rFonts w:ascii="Vodafone Rg" w:hAnsi="Vodafone Rg" w:cstheme="minorHAnsi"/>
          <w:sz w:val="24"/>
        </w:rPr>
        <w:t xml:space="preserve"> KR olacak şekilde ücretlendirilecektir.</w:t>
      </w:r>
    </w:p>
    <w:p w14:paraId="1B0F9571"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 dahilindeki kullanım haklarının bitmesi durumunda aboneler SMS ile bilgilendirilir.</w:t>
      </w:r>
    </w:p>
    <w:p w14:paraId="3FE4BF7B"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Abonelere tarife kapsamında verilen dakikalar, SMS ve internet ile bir önceki bakiyesinden devreden dakikalar, SMS ve internet için %80 ve %100 kullanım bilgilendirme sms´i iletilir.</w:t>
      </w:r>
    </w:p>
    <w:p w14:paraId="4592AAB3"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Aboneye Vodafone tarafından gönderilen SMSler farklı sistemler aracılığıyla gönderilebildiği için SMSlerin sırası yapılan işlemlerin sırasından farklı sırada olabilir.</w:t>
      </w:r>
    </w:p>
    <w:p w14:paraId="26AB66C7"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Abonenin mevcut tarifesi üzerinde almış olup kullandığı paketler, yeni tarifesine geçtiğinde eğer tarife ile uyumlu değilse geçerliliğini yitirir.</w:t>
      </w:r>
    </w:p>
    <w:p w14:paraId="18929A4A"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 yeni tarifesindeyken, tarifenin üzerinde satılan yeni paketlerden satın alabilir.</w:t>
      </w:r>
    </w:p>
    <w:p w14:paraId="4B35D2FD"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Abonelerin yurt içinde kullanım yapmalarını kolaylaştırmak amacıyla tarife girişinde abonelere Akıllı İnternet Aşım Paketi, Konusma Aşım Paketi ve SMS Aşım Paketleri otomatik olarak tanımlanmaktadır. Paketler aylık olarak yenilenir. Talep eden aboneler bu paketleri (ayrı ayrı) iptal edebilir.</w:t>
      </w:r>
    </w:p>
    <w:p w14:paraId="6AEC0009"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Akıllı İnternet Aşım Paketi abonelerin bulundukları tarifedeki, tarifenin internet haklarının bitiminden sonra devreye girer. İlgili fatura döneminde tarife haklarını bitirmeyen aboneler bu paket üzerinden ücretlendirilmezler.</w:t>
      </w:r>
    </w:p>
    <w:p w14:paraId="7ACA4816"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Akıllı İnternet Aşım Paketi kapsamında müşterilerin ilk 25 MB’lık kullanımı ücretlendirilmeyecektir.</w:t>
      </w:r>
    </w:p>
    <w:p w14:paraId="3D3C66B5"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 xml:space="preserve">İlk 25 MB bittikten sonra aboneye 500 MB yüklenir ve Akıllı İnternet Aşım Paketi kapsamında ücretlendirme yapılır.Akıllı İnternet Aşım Paketi stepli bir pakettir. 500MB bittiğinde 1GB </w:t>
      </w:r>
      <w:r w:rsidRPr="0010763B">
        <w:rPr>
          <w:rFonts w:ascii="Vodafone Rg" w:hAnsi="Vodafone Rg" w:cstheme="minorHAnsi"/>
          <w:sz w:val="24"/>
        </w:rPr>
        <w:lastRenderedPageBreak/>
        <w:t>yüklenir, 9 kez 1GB aşımı sonrasında 5GB yüklenir ve Akıllı İnternet Aşım Paketi kapsamında ücretlendirme yapılır. Fatura dönem sonuna kadar internet kullanımına devam edilebilir.</w:t>
      </w:r>
    </w:p>
    <w:p w14:paraId="513D0B30"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 xml:space="preserve">Müşterinin tarifesi kapsamındaki yurt içi konuşma hakları bittikten sonra Konusma Aşım Paketi kapsamında aboneye 250 DK yüklenir ve ücretlendirme yapılır. 250DK bittiğinde yine bir 250DK yüklenir ve Konusma Aşım Paketi kapsamında ücretlendirilir. Herhangi bir limit yoktur, kullanım devam ettikçe her 250DK’lık kullanım Konusma Aşım Paketi kapsamında ücretlendirilir ve fatura dönem sonuna kadar kullanımına devam edilebilir. </w:t>
      </w:r>
    </w:p>
    <w:p w14:paraId="2DE31DAF"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Müşterinin tarifesi kapsamındaki yurt içi SMS hakları bittikten sonra SMS Aşım Paketi kapsamında aboneye 250 SMS yüklenir ve ücretlendirme yapılır. 250SMS bittiğinde yine bir 250SMS yüklenir ve SMS Aşım Paketi kapsamında ücretlendirilir. Herhangi bir limit yoktur, kullanım devam ettikçe her 250SMS’lik kullanım SMS Aşım Paketi kapsamında ücretlendirilir ve fatura dönem sonuna kadar kullanımına devam edilebilir.</w:t>
      </w:r>
    </w:p>
    <w:p w14:paraId="7CF695F7"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Akıllı İnternet Aşım Paketi, Konusma Aşım Paketi ve SMS Aşım Paketleri birbirlerine bağımlı paketler değildir. Ayrı ayrı iptal edilebilirler.Akıllı İnternet Aşım Paketi IPTAL INTERNET ASIM yazıp 7000’e SMS gönderilerek , Konusma Aşım Paketi IPTAL KONUSMA ASIM yazıp 7000’e SMS gönderilerek, SMS Aşım Paketi IPTAL SMS ASIM yazıp 7000’e SMS gönderilerek iptal edilebilir. Aynı zamanda paketler müşteri hizmetleri kanalından da iptal edilebilir.</w:t>
      </w:r>
    </w:p>
    <w:p w14:paraId="1AE42B4E"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Akıllı İnternet Aşım Paketi, iptal edildikten sonra INTERNET ASIM yazıp 7000’e SMS gönderilerek; Konusma Aşım Paketi iptal edildikten sonra KONUSMA ASIM yazıp 7000’e SMS gönderilerek; SMS Aşım Paketi iptal edildikten sonra SMS ASIM yazıp 7000’e SMS gönderilerek tekrar alınabilir. Aynı zamanda paketler müşteri hizmetleri kanalından da tekrar alınabilir.</w:t>
      </w:r>
    </w:p>
    <w:p w14:paraId="38EC283C" w14:textId="50064120" w:rsidR="00155191" w:rsidRPr="00F80740" w:rsidRDefault="00DE4952" w:rsidP="00F80740">
      <w:pPr>
        <w:pStyle w:val="ListParagraph"/>
        <w:numPr>
          <w:ilvl w:val="0"/>
          <w:numId w:val="5"/>
        </w:numPr>
        <w:ind w:left="360"/>
        <w:outlineLvl w:val="0"/>
        <w:rPr>
          <w:rFonts w:ascii="Vodafone Rg" w:hAnsi="Vodafone Rg" w:cstheme="minorHAnsi"/>
          <w:sz w:val="24"/>
        </w:rPr>
      </w:pPr>
      <w:r w:rsidRPr="00DE4952">
        <w:rPr>
          <w:rFonts w:ascii="Vodafone Rg" w:hAnsi="Vodafone Rg" w:cstheme="minorHAnsi"/>
          <w:sz w:val="24"/>
        </w:rPr>
        <w:t>Uyumlu Yeni Bol Dakika Paketi</w:t>
      </w:r>
      <w:r>
        <w:rPr>
          <w:rFonts w:ascii="Vodafone Rg" w:hAnsi="Vodafone Rg" w:cstheme="minorHAnsi"/>
          <w:sz w:val="24"/>
        </w:rPr>
        <w:t xml:space="preserve"> </w:t>
      </w:r>
      <w:r w:rsidR="00155191" w:rsidRPr="0010763B">
        <w:rPr>
          <w:rFonts w:ascii="Vodafone Rg" w:hAnsi="Vodafone Rg" w:cstheme="minorHAnsi"/>
          <w:sz w:val="24"/>
        </w:rPr>
        <w:t>tarifesindeki aboneler Durma özelliğinden faydalanabilir.</w:t>
      </w:r>
    </w:p>
    <w:p w14:paraId="56D04D81" w14:textId="4E066492" w:rsidR="00155191" w:rsidRPr="0010763B" w:rsidRDefault="00DE4952" w:rsidP="00155191">
      <w:pPr>
        <w:pStyle w:val="ListParagraph"/>
        <w:numPr>
          <w:ilvl w:val="0"/>
          <w:numId w:val="5"/>
        </w:numPr>
        <w:ind w:left="360"/>
        <w:outlineLvl w:val="0"/>
        <w:rPr>
          <w:rFonts w:ascii="Vodafone Rg" w:hAnsi="Vodafone Rg" w:cstheme="minorHAnsi"/>
          <w:sz w:val="24"/>
        </w:rPr>
      </w:pPr>
      <w:r w:rsidRPr="00DE4952">
        <w:rPr>
          <w:rFonts w:ascii="Vodafone Rg" w:hAnsi="Vodafone Rg" w:cstheme="minorHAnsi"/>
          <w:sz w:val="24"/>
        </w:rPr>
        <w:t>Uyumlu Yeni Bol Dakika Paketi</w:t>
      </w:r>
      <w:r>
        <w:rPr>
          <w:rFonts w:ascii="Vodafone Rg" w:hAnsi="Vodafone Rg" w:cstheme="minorHAnsi"/>
          <w:sz w:val="24"/>
        </w:rPr>
        <w:t xml:space="preserve"> </w:t>
      </w:r>
      <w:r w:rsidR="00155191" w:rsidRPr="0010763B">
        <w:rPr>
          <w:rFonts w:ascii="Vodafone Rg" w:hAnsi="Vodafone Rg" w:cstheme="minorHAnsi"/>
          <w:sz w:val="24"/>
        </w:rPr>
        <w:t>tarifesi kapsamındaki internet haklarını kullanabilmek için abonelerin telefonlarının internet ayarlarınının yapılmış olması gerekmektedir.</w:t>
      </w:r>
    </w:p>
    <w:p w14:paraId="103A2130"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İnternet kullanımında alınan ve gönderilen (download+upload edilen) veri, tarifenin internet kotasından düşer.</w:t>
      </w:r>
    </w:p>
    <w:p w14:paraId="2117E151"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Paket dahilinde görüşme hakkı sadece yurtiçinden aramalar için geçerli olup, yurtdışında veya KKTC'de Roaming halindeyken yapılan aramalar hariçtir.</w:t>
      </w:r>
    </w:p>
    <w:p w14:paraId="2C2BA0B7"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Kıbrıs'a doğru Türkiye´den başlatılan çağrılar paket kapsamında değildir.</w:t>
      </w:r>
    </w:p>
    <w:p w14:paraId="20C1607A"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Pakete ait toplu sürenin bittiğine dair gönderilen bilgi SMS'i anlık ve günceldir.Sistem yoğunluğu nedeniyle SMS gönderimlerinde gecikmeler yaşanabilir.</w:t>
      </w:r>
    </w:p>
    <w:p w14:paraId="359EF38D"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 xml:space="preserve">İnternet Paketinden, cep telefonunuz </w:t>
      </w:r>
      <w:r w:rsidR="00F871B1">
        <w:rPr>
          <w:rFonts w:ascii="Vodafone Rg" w:hAnsi="Vodafone Rg" w:cstheme="minorHAnsi"/>
          <w:sz w:val="24"/>
        </w:rPr>
        <w:t xml:space="preserve">5G, </w:t>
      </w:r>
      <w:r w:rsidRPr="0010763B">
        <w:rPr>
          <w:rFonts w:ascii="Vodafone Rg" w:hAnsi="Vodafone Rg" w:cstheme="minorHAnsi"/>
          <w:sz w:val="24"/>
        </w:rPr>
        <w:t xml:space="preserve">4,5G ve 3G destekliyorsa </w:t>
      </w:r>
      <w:r w:rsidR="00F871B1">
        <w:rPr>
          <w:rFonts w:ascii="Vodafone Rg" w:hAnsi="Vodafone Rg" w:cstheme="minorHAnsi"/>
          <w:sz w:val="24"/>
        </w:rPr>
        <w:t xml:space="preserve">5G, </w:t>
      </w:r>
      <w:r w:rsidRPr="0010763B">
        <w:rPr>
          <w:rFonts w:ascii="Vodafone Rg" w:hAnsi="Vodafone Rg" w:cstheme="minorHAnsi"/>
          <w:sz w:val="24"/>
        </w:rPr>
        <w:t>4,5G ve 3G hızında, desteklemiyorsa 2G/Edge hızında faydalanabilirsiniz.</w:t>
      </w:r>
    </w:p>
    <w:p w14:paraId="2DF229C9"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Vodafone</w:t>
      </w:r>
      <w:r w:rsidR="00F871B1">
        <w:rPr>
          <w:rFonts w:ascii="Vodafone Rg" w:hAnsi="Vodafone Rg" w:cstheme="minorHAnsi"/>
          <w:sz w:val="24"/>
        </w:rPr>
        <w:t xml:space="preserve"> 5G,</w:t>
      </w:r>
      <w:r w:rsidRPr="0010763B">
        <w:rPr>
          <w:rFonts w:ascii="Vodafone Rg" w:hAnsi="Vodafone Rg" w:cstheme="minorHAnsi"/>
          <w:sz w:val="24"/>
        </w:rPr>
        <w:t xml:space="preserve"> 4,5G ve 3G kapsaması coğrafi koşullara bağlı olarak değişiklik gösterebilir.</w:t>
      </w:r>
    </w:p>
    <w:p w14:paraId="3E39DB63" w14:textId="164FD149"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 xml:space="preserve">Abonelerin internet kullanımlarını kolaylaştırmak amacıyla tarife girişinde </w:t>
      </w:r>
      <w:r w:rsidR="00F80740">
        <w:rPr>
          <w:rFonts w:ascii="Vodafone Rg" w:hAnsi="Vodafone Rg" w:cstheme="minorHAnsi"/>
          <w:sz w:val="24"/>
        </w:rPr>
        <w:t xml:space="preserve">3G </w:t>
      </w:r>
      <w:r w:rsidRPr="0010763B">
        <w:rPr>
          <w:rFonts w:ascii="Vodafone Rg" w:hAnsi="Vodafone Rg" w:cstheme="minorHAnsi"/>
          <w:sz w:val="24"/>
        </w:rPr>
        <w:t>ve GPRS özelliği otomatik olarak açılmaktadır.</w:t>
      </w:r>
    </w:p>
    <w:p w14:paraId="4CA236DC" w14:textId="6338E431" w:rsidR="00155191" w:rsidRPr="0010763B" w:rsidRDefault="00DE4952" w:rsidP="00155191">
      <w:pPr>
        <w:pStyle w:val="ListParagraph"/>
        <w:numPr>
          <w:ilvl w:val="0"/>
          <w:numId w:val="5"/>
        </w:numPr>
        <w:ind w:left="360"/>
        <w:outlineLvl w:val="0"/>
        <w:rPr>
          <w:rFonts w:ascii="Vodafone Rg" w:hAnsi="Vodafone Rg" w:cstheme="minorHAnsi"/>
          <w:sz w:val="24"/>
        </w:rPr>
      </w:pPr>
      <w:r w:rsidRPr="00DE4952">
        <w:rPr>
          <w:rFonts w:ascii="Vodafone Rg" w:hAnsi="Vodafone Rg" w:cstheme="minorHAnsi"/>
          <w:sz w:val="24"/>
        </w:rPr>
        <w:t>Uyumlu Yeni Bol Dakika Paketi</w:t>
      </w:r>
      <w:r>
        <w:rPr>
          <w:rFonts w:ascii="Vodafone Rg" w:hAnsi="Vodafone Rg" w:cstheme="minorHAnsi"/>
          <w:sz w:val="24"/>
        </w:rPr>
        <w:t xml:space="preserve"> </w:t>
      </w:r>
      <w:r w:rsidR="00155191" w:rsidRPr="0010763B">
        <w:rPr>
          <w:rFonts w:ascii="Vodafone Rg" w:hAnsi="Vodafone Rg" w:cstheme="minorHAnsi"/>
          <w:sz w:val="24"/>
        </w:rPr>
        <w:t>tarifesiyle tanımlanan paketlerin bedeline satın alınan içerik ücretleri dahil değildir.</w:t>
      </w:r>
    </w:p>
    <w:p w14:paraId="061F8438"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İnternet paketleri sadece yurt içinde geçerlidir. Yurt dışında kullandığınız veri GPRS uluslararası dolaşım tarifesi üzerinden ücretlendirilir.</w:t>
      </w:r>
    </w:p>
    <w:p w14:paraId="02201A36"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Konferans görüşme servisi kullanılabilir.</w:t>
      </w:r>
    </w:p>
    <w:p w14:paraId="249A3022"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VOIP, P2P (peer to peer), doğrudan dosya paylaşımı programları ve buna benzer hizmetler kullanılamaz. İçerik hizmetleri ayrıca ücretlendirilir. İnternet paketleri sadece yurt içinde geçerlidir. Yurt dışında kullandığınız veri GPRS uluslararası dolaşım tarifesi üzerinden ücretlendirilir.</w:t>
      </w:r>
    </w:p>
    <w:p w14:paraId="4A3549C4"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lastRenderedPageBreak/>
        <w:t>Vodafone tarife/paket koşullarını, tarifeye/pakete ilişkin kampanya koşullarını ve ücretlendirmesini değiştirme hakkını saklı tutar.</w:t>
      </w:r>
    </w:p>
    <w:p w14:paraId="795BC4A2"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 dahilinde verilen dakikalar yarışma servisleri, sohbet hatları, tüm katma değerli hizmet sunulan numaraları ve özel servis numaralarına doğru yapılan aramaları kapsamamaktadır.</w:t>
      </w:r>
    </w:p>
    <w:p w14:paraId="50937249"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 kapsamındaki her yöne dakikalar ile görüntülü aramalar yapılabilir.</w:t>
      </w:r>
    </w:p>
    <w:p w14:paraId="4394490A"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Tarifeye giriş anlık veya bir sonraki fatura dönemi itibariyle olabilir. Tarifeye anlık giriş yapıldığında aylık paket ücreti tarifeye katılım tarihi ile bir sonraki fatura kesim tarihi arasındaki gün sayısı ile orantılı olarak fatura edilir; tarife dahilinde sağlanan dakikalar, internet ve SMS'ler ise bütün olarak yüklenir.</w:t>
      </w:r>
    </w:p>
    <w:p w14:paraId="2AC2DB67"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Fatura dönemi içerisinde paketten çıkılması veya hattın iptal edilmesi durumunda abone aylık paket ücretinin bir kısmını öder. Bu tutar paketi kullandığı gün sayısı ve kullanım oranı göz önünde tutularak hesaplanır.</w:t>
      </w:r>
    </w:p>
    <w:p w14:paraId="1067BEEF"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Tarifeye faturasız tarifelerden geçişte abonenin üzerinde olan tüm paketleri anlık olarak iptal olacaktır ve tarife ücretinin bir kısmı aboneye yansıtılacaktır. Bu tutar paketi kullandığı gün sayısı ve kullanım oranı göz önünde tutularak hesaplanır.</w:t>
      </w:r>
    </w:p>
    <w:p w14:paraId="7714995C"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Başka cihazlarla internet paylaşımı (tethering) yapılamaz. Müşterilerin, kendilerine sunulan hakları 3. şahıslara trafik satışı yaparak kullanmalarına veya FCT (sabit terminal) veya şirket santrallerinde toplu kullanım amaçlı olarak kullanımına izin verilemez.</w:t>
      </w:r>
    </w:p>
    <w:p w14:paraId="6C4C43A6"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Ticari amaca yönelik kullanım yapılamaz. Vodafone, bu amaçla kullanım yaptığı tespit edilen abonelerin hattını kapatma hakkına sahiptir.</w:t>
      </w:r>
    </w:p>
    <w:p w14:paraId="44CC206E"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Bir abone maksimum 5 adet hattı ile Uyumlu tarifelerinden yararlanabilir.</w:t>
      </w:r>
    </w:p>
    <w:p w14:paraId="6604EFCE"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Belirtilen ücretlere KDV ve ÖİV dahildir.</w:t>
      </w:r>
    </w:p>
    <w:p w14:paraId="6670957D"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Abonenin eğer son ödeme tarihi geçmiş fakat ödenmemiş faturası varsa başka bir tarifeye geçiş yapamayacaktır. Bu tarifedeki aboneler faturalarını ödemediklerinde faturalı bireysel aboneler için geçerli olan yasal takip süreci geçerli olacaktır.</w:t>
      </w:r>
    </w:p>
    <w:p w14:paraId="0823CC95"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Aylık tarife ücreti, opsiyon/seçenek ücretleri,tarife aşım ücreti,telsiz kullanım ücreti, telsiz ruhsat ücreti, yeni açılan hatlar için yeni tesis vergileri, sair işlem ücretleri, temel yan servis ücretleri, bağış servisi ücreti faturaya yansır.</w:t>
      </w:r>
    </w:p>
    <w:p w14:paraId="606C2062"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Yurt dışı aramalar standart yurt dışını arama tarifesiyle ücretlendirilir.</w:t>
      </w:r>
    </w:p>
    <w:p w14:paraId="2F23288B"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Yurt dışı kullanımları ile ilgili bilgilere Vodafone web sitesinde Yurt Dışı Rehberi sayfasından erişilebilir.</w:t>
      </w:r>
    </w:p>
    <w:p w14:paraId="72D72746" w14:textId="77777777" w:rsidR="00155191" w:rsidRPr="0010763B" w:rsidRDefault="00155191" w:rsidP="00155191">
      <w:pPr>
        <w:pStyle w:val="ListParagraph"/>
        <w:numPr>
          <w:ilvl w:val="0"/>
          <w:numId w:val="5"/>
        </w:numPr>
        <w:ind w:left="360"/>
        <w:outlineLvl w:val="0"/>
        <w:rPr>
          <w:rFonts w:ascii="Vodafone Rg" w:hAnsi="Vodafone Rg" w:cstheme="minorHAnsi"/>
          <w:sz w:val="24"/>
        </w:rPr>
      </w:pPr>
      <w:r w:rsidRPr="0010763B">
        <w:rPr>
          <w:rFonts w:ascii="Vodafone Rg" w:hAnsi="Vodafone Rg" w:cstheme="minorHAnsi"/>
          <w:sz w:val="24"/>
        </w:rPr>
        <w:t>Hattını son 30 gün içerisinde faturasızdan faturalıya taşımış bireysel müşteriler</w:t>
      </w:r>
      <w:r w:rsidR="0051550D">
        <w:rPr>
          <w:rFonts w:ascii="Vodafone Rg" w:hAnsi="Vodafone Rg" w:cstheme="minorHAnsi"/>
          <w:sz w:val="24"/>
        </w:rPr>
        <w:t xml:space="preserve"> de</w:t>
      </w:r>
      <w:r w:rsidRPr="0010763B">
        <w:rPr>
          <w:rFonts w:ascii="Vodafone Rg" w:hAnsi="Vodafone Rg" w:cstheme="minorHAnsi"/>
          <w:sz w:val="24"/>
        </w:rPr>
        <w:t xml:space="preserve"> bu tarifeden faydalanabilir.</w:t>
      </w:r>
    </w:p>
    <w:p w14:paraId="430A8CE9" w14:textId="77777777" w:rsidR="00C16BAA" w:rsidRPr="00155191" w:rsidRDefault="00C16BAA" w:rsidP="00155191"/>
    <w:sectPr w:rsidR="00C16BAA" w:rsidRPr="0015519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0ED6" w14:textId="77777777" w:rsidR="006038AE" w:rsidRDefault="006038AE" w:rsidP="00263F79">
      <w:pPr>
        <w:spacing w:after="0" w:line="240" w:lineRule="auto"/>
      </w:pPr>
      <w:r>
        <w:separator/>
      </w:r>
    </w:p>
  </w:endnote>
  <w:endnote w:type="continuationSeparator" w:id="0">
    <w:p w14:paraId="68932380" w14:textId="77777777" w:rsidR="006038AE" w:rsidRDefault="006038AE" w:rsidP="0026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odafone Rg">
    <w:panose1 w:val="020B0606080202020204"/>
    <w:charset w:val="A2"/>
    <w:family w:val="swiss"/>
    <w:pitch w:val="variable"/>
    <w:sig w:usb0="800002AF" w:usb1="4000204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7C95" w14:textId="77777777" w:rsidR="00263F79" w:rsidRDefault="00263F79">
    <w:pPr>
      <w:pStyle w:val="Footer"/>
    </w:pPr>
    <w:r>
      <w:rPr>
        <w:noProof/>
        <w:lang w:eastAsia="tr-TR"/>
      </w:rPr>
      <mc:AlternateContent>
        <mc:Choice Requires="wps">
          <w:drawing>
            <wp:anchor distT="0" distB="0" distL="114300" distR="114300" simplePos="0" relativeHeight="251659264" behindDoc="0" locked="0" layoutInCell="0" allowOverlap="1" wp14:anchorId="32D9B8F5" wp14:editId="1BF38C5F">
              <wp:simplePos x="0" y="0"/>
              <wp:positionH relativeFrom="page">
                <wp:posOffset>0</wp:posOffset>
              </wp:positionH>
              <wp:positionV relativeFrom="page">
                <wp:posOffset>10234930</wp:posOffset>
              </wp:positionV>
              <wp:extent cx="7560310" cy="266700"/>
              <wp:effectExtent l="0" t="0" r="0" b="0"/>
              <wp:wrapNone/>
              <wp:docPr id="1" name="MSIPCM3ac3425ea1648351a42aa41d"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3B64F2" w14:textId="5BE94148" w:rsidR="00263F79" w:rsidRPr="00A64298" w:rsidRDefault="00A64298" w:rsidP="00A64298">
                          <w:pPr>
                            <w:spacing w:after="0"/>
                            <w:rPr>
                              <w:rFonts w:ascii="Calibri" w:hAnsi="Calibri" w:cs="Calibri"/>
                              <w:color w:val="000000"/>
                              <w:sz w:val="14"/>
                            </w:rPr>
                          </w:pPr>
                          <w:r w:rsidRPr="00A6429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9B8F5" id="_x0000_t202" coordsize="21600,21600" o:spt="202" path="m,l,21600r21600,l21600,xe">
              <v:stroke joinstyle="miter"/>
              <v:path gradientshapeok="t" o:connecttype="rect"/>
            </v:shapetype>
            <v:shape id="MSIPCM3ac3425ea1648351a42aa41d" o:spid="_x0000_s1026" type="#_x0000_t202" alt="{&quot;HashCode&quot;:-1699574231,&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hYg7TbMCAABIBQAA&#10;DgAAAAAAAAAAAAAAAAAuAgAAZHJzL2Uyb0RvYy54bWxQSwECLQAUAAYACAAAACEAYBHGJt4AAAAL&#10;AQAADwAAAAAAAAAAAAAAAAANBQAAZHJzL2Rvd25yZXYueG1sUEsFBgAAAAAEAAQA8wAAABgGAAAA&#10;AA==&#10;" o:allowincell="f" filled="f" stroked="f" strokeweight=".5pt">
              <v:textbox inset="20pt,0,,0">
                <w:txbxContent>
                  <w:p w14:paraId="483B64F2" w14:textId="5BE94148" w:rsidR="00263F79" w:rsidRPr="00A64298" w:rsidRDefault="00A64298" w:rsidP="00A64298">
                    <w:pPr>
                      <w:spacing w:after="0"/>
                      <w:rPr>
                        <w:rFonts w:ascii="Calibri" w:hAnsi="Calibri" w:cs="Calibri"/>
                        <w:color w:val="000000"/>
                        <w:sz w:val="14"/>
                      </w:rPr>
                    </w:pPr>
                    <w:r w:rsidRPr="00A6429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9074" w14:textId="77777777" w:rsidR="006038AE" w:rsidRDefault="006038AE" w:rsidP="00263F79">
      <w:pPr>
        <w:spacing w:after="0" w:line="240" w:lineRule="auto"/>
      </w:pPr>
      <w:r>
        <w:separator/>
      </w:r>
    </w:p>
  </w:footnote>
  <w:footnote w:type="continuationSeparator" w:id="0">
    <w:p w14:paraId="38A195A2" w14:textId="77777777" w:rsidR="006038AE" w:rsidRDefault="006038AE" w:rsidP="00263F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00805"/>
    <w:multiLevelType w:val="hybridMultilevel"/>
    <w:tmpl w:val="A6D0F846"/>
    <w:lvl w:ilvl="0" w:tplc="041F0003">
      <w:start w:val="1"/>
      <w:numFmt w:val="bullet"/>
      <w:lvlText w:val="o"/>
      <w:lvlJc w:val="left"/>
      <w:pPr>
        <w:ind w:left="360" w:hanging="360"/>
      </w:pPr>
      <w:rPr>
        <w:rFonts w:ascii="Courier New" w:hAnsi="Courier New" w:cs="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0EC2CED"/>
    <w:multiLevelType w:val="hybridMultilevel"/>
    <w:tmpl w:val="550ADE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D834BB"/>
    <w:multiLevelType w:val="hybridMultilevel"/>
    <w:tmpl w:val="73D075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08766F"/>
    <w:multiLevelType w:val="hybridMultilevel"/>
    <w:tmpl w:val="868417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BE3E70"/>
    <w:multiLevelType w:val="hybridMultilevel"/>
    <w:tmpl w:val="7CFE9C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53"/>
    <w:rsid w:val="000B36CD"/>
    <w:rsid w:val="001044A9"/>
    <w:rsid w:val="0011431C"/>
    <w:rsid w:val="00155191"/>
    <w:rsid w:val="00263F79"/>
    <w:rsid w:val="002E618C"/>
    <w:rsid w:val="004C5B1D"/>
    <w:rsid w:val="0051550D"/>
    <w:rsid w:val="00546D55"/>
    <w:rsid w:val="006038AE"/>
    <w:rsid w:val="006708FC"/>
    <w:rsid w:val="006B4C53"/>
    <w:rsid w:val="00841947"/>
    <w:rsid w:val="008B4E2F"/>
    <w:rsid w:val="008E0883"/>
    <w:rsid w:val="00930463"/>
    <w:rsid w:val="009D1B8D"/>
    <w:rsid w:val="00A26C28"/>
    <w:rsid w:val="00A64298"/>
    <w:rsid w:val="00A804C6"/>
    <w:rsid w:val="00A836E7"/>
    <w:rsid w:val="00A917DF"/>
    <w:rsid w:val="00B153E7"/>
    <w:rsid w:val="00B35592"/>
    <w:rsid w:val="00BB4B38"/>
    <w:rsid w:val="00C16BAA"/>
    <w:rsid w:val="00C50943"/>
    <w:rsid w:val="00C870E0"/>
    <w:rsid w:val="00CA0A49"/>
    <w:rsid w:val="00CD6721"/>
    <w:rsid w:val="00DE4952"/>
    <w:rsid w:val="00EB3F42"/>
    <w:rsid w:val="00EC7864"/>
    <w:rsid w:val="00F80740"/>
    <w:rsid w:val="00F871B1"/>
    <w:rsid w:val="00FD1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A4C53D"/>
  <w15:chartTrackingRefBased/>
  <w15:docId w15:val="{4EFD4949-A41D-4531-91CB-3A02BFC6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C53"/>
    <w:pPr>
      <w:ind w:left="720"/>
      <w:contextualSpacing/>
    </w:pPr>
  </w:style>
  <w:style w:type="paragraph" w:styleId="Header">
    <w:name w:val="header"/>
    <w:basedOn w:val="Normal"/>
    <w:link w:val="HeaderChar"/>
    <w:uiPriority w:val="99"/>
    <w:unhideWhenUsed/>
    <w:rsid w:val="00263F79"/>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3F79"/>
  </w:style>
  <w:style w:type="paragraph" w:styleId="Footer">
    <w:name w:val="footer"/>
    <w:basedOn w:val="Normal"/>
    <w:link w:val="FooterChar"/>
    <w:uiPriority w:val="99"/>
    <w:unhideWhenUsed/>
    <w:rsid w:val="00263F79"/>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3F79"/>
  </w:style>
  <w:style w:type="paragraph" w:styleId="NormalWeb">
    <w:name w:val="Normal (Web)"/>
    <w:basedOn w:val="Normal"/>
    <w:uiPriority w:val="99"/>
    <w:unhideWhenUsed/>
    <w:rsid w:val="0093046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VODAFONE TELEKOMUNIKASYON AS.</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Hamdullahpur, Ceren, Vodafone Turkey</dc:creator>
  <cp:keywords/>
  <dc:description/>
  <cp:lastModifiedBy>Hatice</cp:lastModifiedBy>
  <cp:revision>16</cp:revision>
  <cp:lastPrinted>2023-08-14T18:02:00Z</cp:lastPrinted>
  <dcterms:created xsi:type="dcterms:W3CDTF">2021-12-05T21:15:00Z</dcterms:created>
  <dcterms:modified xsi:type="dcterms:W3CDTF">2023-08-14T18:02:00Z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2023-08-14T18:02:49Z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9c7f4ffb-0751-498f-a322-345f52e31e19</vt:lpwstr>
  </property>
  <property fmtid="{D5CDD505-2E9C-101B-9397-08002B2CF9AE}" pid="8" name="MSIP_Label_0359f705-2ba0-454b-9cfc-6ce5bcaac040_ContentBits">
    <vt:lpwstr>2</vt:lpwstr>
  </property>
</Properties>
</file>